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A9" w:rsidRPr="00884EA9" w:rsidRDefault="00570E6D" w:rsidP="00C45999">
      <w:pPr>
        <w:spacing w:after="0" w:line="240" w:lineRule="auto"/>
        <w:jc w:val="center"/>
        <w:rPr>
          <w:sz w:val="36"/>
          <w:szCs w:val="36"/>
        </w:rPr>
      </w:pPr>
      <w:bookmarkStart w:id="0" w:name="_GoBack"/>
      <w:bookmarkEnd w:id="0"/>
      <w:r w:rsidRPr="00884EA9">
        <w:rPr>
          <w:b/>
          <w:sz w:val="36"/>
          <w:szCs w:val="36"/>
        </w:rPr>
        <w:t>Funding Source Report</w:t>
      </w:r>
    </w:p>
    <w:p w:rsidR="00884EA9" w:rsidRDefault="00884EA9" w:rsidP="00570E6D">
      <w:pPr>
        <w:spacing w:after="0" w:line="240" w:lineRule="auto"/>
        <w:jc w:val="center"/>
        <w:rPr>
          <w:sz w:val="28"/>
          <w:szCs w:val="28"/>
        </w:rPr>
      </w:pPr>
    </w:p>
    <w:p w:rsidR="00BA4401" w:rsidRDefault="00884EA9" w:rsidP="00570E6D">
      <w:pPr>
        <w:spacing w:after="0" w:line="240" w:lineRule="auto"/>
        <w:jc w:val="center"/>
        <w:rPr>
          <w:sz w:val="28"/>
          <w:szCs w:val="28"/>
        </w:rPr>
      </w:pPr>
      <w:r>
        <w:rPr>
          <w:sz w:val="28"/>
          <w:szCs w:val="28"/>
        </w:rPr>
        <w:t>April 2012</w:t>
      </w:r>
    </w:p>
    <w:p w:rsidR="00301677" w:rsidRDefault="00301677" w:rsidP="00301677">
      <w:pPr>
        <w:spacing w:after="0" w:line="240" w:lineRule="auto"/>
        <w:rPr>
          <w:sz w:val="24"/>
          <w:szCs w:val="24"/>
        </w:rPr>
      </w:pPr>
    </w:p>
    <w:p w:rsidR="00301677" w:rsidRDefault="008B748E" w:rsidP="00F77A99">
      <w:pPr>
        <w:spacing w:after="0" w:line="240" w:lineRule="auto"/>
        <w:jc w:val="center"/>
        <w:rPr>
          <w:sz w:val="24"/>
          <w:szCs w:val="24"/>
        </w:rPr>
      </w:pPr>
      <w:r>
        <w:rPr>
          <w:sz w:val="24"/>
          <w:szCs w:val="24"/>
        </w:rPr>
        <w:t>Funding Source Report for the Autism Society of Southeastern Wisconsin</w:t>
      </w:r>
    </w:p>
    <w:p w:rsidR="008B748E" w:rsidRDefault="008B748E" w:rsidP="00F77A99">
      <w:pPr>
        <w:spacing w:after="0" w:line="240" w:lineRule="auto"/>
        <w:jc w:val="center"/>
        <w:rPr>
          <w:sz w:val="24"/>
          <w:szCs w:val="24"/>
        </w:rPr>
      </w:pPr>
      <w:r>
        <w:rPr>
          <w:sz w:val="24"/>
          <w:szCs w:val="24"/>
        </w:rPr>
        <w:t>Project: T.R.A.I.L.S., Transition for Raising Autism Independence and Living Skills</w:t>
      </w:r>
    </w:p>
    <w:p w:rsidR="00624800" w:rsidRDefault="00624800" w:rsidP="00A46A3C">
      <w:pPr>
        <w:spacing w:after="0" w:line="240" w:lineRule="auto"/>
        <w:rPr>
          <w:sz w:val="24"/>
          <w:szCs w:val="24"/>
        </w:rPr>
      </w:pPr>
    </w:p>
    <w:p w:rsidR="007A767D" w:rsidRDefault="00F77A99" w:rsidP="007A767D">
      <w:pPr>
        <w:keepNext/>
        <w:spacing w:after="0" w:line="240" w:lineRule="auto"/>
        <w:jc w:val="center"/>
      </w:pPr>
      <w:r>
        <w:rPr>
          <w:noProof/>
        </w:rPr>
        <w:drawing>
          <wp:inline distT="0" distB="0" distL="0" distR="0" wp14:anchorId="746D8AED" wp14:editId="29779106">
            <wp:extent cx="3152775" cy="197599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LS pic_0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0058" cy="1986830"/>
                    </a:xfrm>
                    <a:prstGeom prst="rect">
                      <a:avLst/>
                    </a:prstGeom>
                  </pic:spPr>
                </pic:pic>
              </a:graphicData>
            </a:graphic>
          </wp:inline>
        </w:drawing>
      </w:r>
    </w:p>
    <w:p w:rsidR="00624800" w:rsidRDefault="007A767D" w:rsidP="007A767D">
      <w:pPr>
        <w:pStyle w:val="Caption"/>
        <w:jc w:val="center"/>
        <w:rPr>
          <w:sz w:val="24"/>
          <w:szCs w:val="24"/>
        </w:rPr>
      </w:pPr>
      <w:r>
        <w:t>T.R.A.I.L.S. students</w:t>
      </w:r>
      <w:r w:rsidR="0036712E">
        <w:t xml:space="preserve"> 2010</w:t>
      </w:r>
    </w:p>
    <w:p w:rsidR="008B748E" w:rsidRDefault="008B748E" w:rsidP="00301677">
      <w:pPr>
        <w:spacing w:after="0" w:line="240" w:lineRule="auto"/>
        <w:rPr>
          <w:sz w:val="24"/>
          <w:szCs w:val="24"/>
        </w:rPr>
      </w:pPr>
    </w:p>
    <w:p w:rsidR="00884EA9" w:rsidRDefault="008B748E" w:rsidP="00C45999">
      <w:pPr>
        <w:spacing w:after="0" w:line="240" w:lineRule="auto"/>
        <w:rPr>
          <w:sz w:val="24"/>
          <w:szCs w:val="24"/>
        </w:rPr>
      </w:pPr>
      <w:r>
        <w:rPr>
          <w:sz w:val="24"/>
          <w:szCs w:val="24"/>
        </w:rPr>
        <w:t>This report co</w:t>
      </w:r>
      <w:r w:rsidR="000E3504">
        <w:rPr>
          <w:sz w:val="24"/>
          <w:szCs w:val="24"/>
        </w:rPr>
        <w:t>ntains summarized information for</w:t>
      </w:r>
      <w:r>
        <w:rPr>
          <w:sz w:val="24"/>
          <w:szCs w:val="24"/>
        </w:rPr>
        <w:t xml:space="preserve"> potential funders</w:t>
      </w:r>
      <w:r w:rsidR="002022F5">
        <w:rPr>
          <w:sz w:val="24"/>
          <w:szCs w:val="24"/>
        </w:rPr>
        <w:t>. The information includes</w:t>
      </w:r>
      <w:r w:rsidR="00884EA9">
        <w:rPr>
          <w:sz w:val="24"/>
          <w:szCs w:val="24"/>
        </w:rPr>
        <w:t>:</w:t>
      </w:r>
      <w:r w:rsidR="002022F5">
        <w:rPr>
          <w:sz w:val="24"/>
          <w:szCs w:val="24"/>
        </w:rPr>
        <w:t xml:space="preserve"> </w:t>
      </w:r>
    </w:p>
    <w:p w:rsidR="00884EA9" w:rsidRDefault="00884EA9" w:rsidP="00C45999">
      <w:pPr>
        <w:spacing w:after="0" w:line="240" w:lineRule="auto"/>
        <w:rPr>
          <w:sz w:val="24"/>
          <w:szCs w:val="24"/>
        </w:rPr>
      </w:pPr>
    </w:p>
    <w:p w:rsidR="00884EA9" w:rsidRPr="00884EA9" w:rsidRDefault="002022F5" w:rsidP="00C45999">
      <w:pPr>
        <w:pStyle w:val="ListParagraph"/>
        <w:numPr>
          <w:ilvl w:val="0"/>
          <w:numId w:val="8"/>
        </w:numPr>
        <w:spacing w:after="0" w:line="240" w:lineRule="auto"/>
        <w:rPr>
          <w:sz w:val="24"/>
          <w:szCs w:val="24"/>
        </w:rPr>
      </w:pPr>
      <w:r w:rsidRPr="00884EA9">
        <w:rPr>
          <w:sz w:val="24"/>
          <w:szCs w:val="24"/>
        </w:rPr>
        <w:t>the grantmaker</w:t>
      </w:r>
      <w:r w:rsidR="00884EA9" w:rsidRPr="00884EA9">
        <w:rPr>
          <w:sz w:val="24"/>
          <w:szCs w:val="24"/>
        </w:rPr>
        <w:t>’s name and contact information</w:t>
      </w:r>
      <w:r w:rsidRPr="00884EA9">
        <w:rPr>
          <w:sz w:val="24"/>
          <w:szCs w:val="24"/>
        </w:rPr>
        <w:t xml:space="preserve"> </w:t>
      </w:r>
    </w:p>
    <w:p w:rsidR="00884EA9" w:rsidRPr="00884EA9" w:rsidRDefault="002022F5" w:rsidP="00C45999">
      <w:pPr>
        <w:pStyle w:val="ListParagraph"/>
        <w:numPr>
          <w:ilvl w:val="0"/>
          <w:numId w:val="8"/>
        </w:numPr>
        <w:spacing w:after="0" w:line="240" w:lineRule="auto"/>
        <w:rPr>
          <w:sz w:val="24"/>
          <w:szCs w:val="24"/>
        </w:rPr>
      </w:pPr>
      <w:r w:rsidRPr="00884EA9">
        <w:rPr>
          <w:sz w:val="24"/>
          <w:szCs w:val="24"/>
        </w:rPr>
        <w:t>pref</w:t>
      </w:r>
      <w:r w:rsidR="00884EA9" w:rsidRPr="00884EA9">
        <w:rPr>
          <w:sz w:val="24"/>
          <w:szCs w:val="24"/>
        </w:rPr>
        <w:t>erred method of initial contact</w:t>
      </w:r>
    </w:p>
    <w:p w:rsidR="0002016C" w:rsidRDefault="0002016C" w:rsidP="00C45999">
      <w:pPr>
        <w:pStyle w:val="ListParagraph"/>
        <w:numPr>
          <w:ilvl w:val="0"/>
          <w:numId w:val="8"/>
        </w:numPr>
        <w:spacing w:after="0" w:line="240" w:lineRule="auto"/>
        <w:rPr>
          <w:sz w:val="24"/>
          <w:szCs w:val="24"/>
        </w:rPr>
      </w:pPr>
      <w:r>
        <w:rPr>
          <w:sz w:val="24"/>
          <w:szCs w:val="24"/>
        </w:rPr>
        <w:t>geographic focus</w:t>
      </w:r>
    </w:p>
    <w:p w:rsidR="0002016C" w:rsidRDefault="0002016C" w:rsidP="00C45999">
      <w:pPr>
        <w:pStyle w:val="ListParagraph"/>
        <w:numPr>
          <w:ilvl w:val="0"/>
          <w:numId w:val="8"/>
        </w:numPr>
        <w:spacing w:after="0" w:line="240" w:lineRule="auto"/>
        <w:rPr>
          <w:sz w:val="24"/>
          <w:szCs w:val="24"/>
        </w:rPr>
      </w:pPr>
      <w:r>
        <w:rPr>
          <w:sz w:val="24"/>
          <w:szCs w:val="24"/>
        </w:rPr>
        <w:t>grant size</w:t>
      </w:r>
    </w:p>
    <w:p w:rsidR="00884EA9" w:rsidRPr="00884EA9" w:rsidRDefault="0002016C" w:rsidP="00C45999">
      <w:pPr>
        <w:pStyle w:val="ListParagraph"/>
        <w:numPr>
          <w:ilvl w:val="0"/>
          <w:numId w:val="8"/>
        </w:numPr>
        <w:spacing w:after="0" w:line="240" w:lineRule="auto"/>
        <w:rPr>
          <w:sz w:val="24"/>
          <w:szCs w:val="24"/>
        </w:rPr>
      </w:pPr>
      <w:r>
        <w:rPr>
          <w:sz w:val="24"/>
          <w:szCs w:val="24"/>
        </w:rPr>
        <w:t>application guidelines</w:t>
      </w:r>
      <w:r w:rsidR="002022F5" w:rsidRPr="00884EA9">
        <w:rPr>
          <w:sz w:val="24"/>
          <w:szCs w:val="24"/>
        </w:rPr>
        <w:t xml:space="preserve"> </w:t>
      </w:r>
    </w:p>
    <w:p w:rsidR="00884EA9" w:rsidRPr="00884EA9" w:rsidRDefault="00884EA9" w:rsidP="00C45999">
      <w:pPr>
        <w:pStyle w:val="ListParagraph"/>
        <w:numPr>
          <w:ilvl w:val="0"/>
          <w:numId w:val="8"/>
        </w:numPr>
        <w:spacing w:after="0" w:line="240" w:lineRule="auto"/>
        <w:rPr>
          <w:sz w:val="24"/>
          <w:szCs w:val="24"/>
        </w:rPr>
      </w:pPr>
      <w:r w:rsidRPr="00884EA9">
        <w:rPr>
          <w:sz w:val="24"/>
          <w:szCs w:val="24"/>
        </w:rPr>
        <w:t>suggested request amount</w:t>
      </w:r>
      <w:r w:rsidR="00DB52F7" w:rsidRPr="00884EA9">
        <w:rPr>
          <w:sz w:val="24"/>
          <w:szCs w:val="24"/>
        </w:rPr>
        <w:t xml:space="preserve"> </w:t>
      </w:r>
    </w:p>
    <w:p w:rsidR="00E84FD6" w:rsidRPr="00884EA9" w:rsidRDefault="00B358F8" w:rsidP="00C45999">
      <w:pPr>
        <w:pStyle w:val="ListParagraph"/>
        <w:numPr>
          <w:ilvl w:val="0"/>
          <w:numId w:val="8"/>
        </w:numPr>
        <w:spacing w:after="0" w:line="240" w:lineRule="auto"/>
        <w:rPr>
          <w:sz w:val="24"/>
          <w:szCs w:val="24"/>
        </w:rPr>
      </w:pPr>
      <w:r>
        <w:rPr>
          <w:sz w:val="24"/>
          <w:szCs w:val="24"/>
        </w:rPr>
        <w:t>recommended writing</w:t>
      </w:r>
      <w:r w:rsidR="00DB52F7" w:rsidRPr="00884EA9">
        <w:rPr>
          <w:sz w:val="24"/>
          <w:szCs w:val="24"/>
        </w:rPr>
        <w:t xml:space="preserve"> strategy</w:t>
      </w:r>
      <w:r w:rsidR="00884EA9" w:rsidRPr="00884EA9">
        <w:rPr>
          <w:sz w:val="24"/>
          <w:szCs w:val="24"/>
        </w:rPr>
        <w:t xml:space="preserve"> and evidence for it</w:t>
      </w:r>
    </w:p>
    <w:p w:rsidR="00E84FD6" w:rsidRDefault="00E84FD6" w:rsidP="00C45999">
      <w:pPr>
        <w:spacing w:after="0" w:line="240" w:lineRule="auto"/>
        <w:rPr>
          <w:sz w:val="24"/>
          <w:szCs w:val="24"/>
        </w:rPr>
      </w:pPr>
    </w:p>
    <w:p w:rsidR="008B748E" w:rsidRDefault="007749BD" w:rsidP="00C45999">
      <w:pPr>
        <w:spacing w:after="0" w:line="240" w:lineRule="auto"/>
        <w:rPr>
          <w:sz w:val="24"/>
          <w:szCs w:val="24"/>
        </w:rPr>
      </w:pPr>
      <w:r>
        <w:rPr>
          <w:sz w:val="24"/>
          <w:szCs w:val="24"/>
        </w:rPr>
        <w:t>M</w:t>
      </w:r>
      <w:r w:rsidR="00AA54D5">
        <w:rPr>
          <w:sz w:val="24"/>
          <w:szCs w:val="24"/>
        </w:rPr>
        <w:t xml:space="preserve">aterial </w:t>
      </w:r>
      <w:r>
        <w:rPr>
          <w:sz w:val="24"/>
          <w:szCs w:val="24"/>
        </w:rPr>
        <w:t xml:space="preserve">was gathered </w:t>
      </w:r>
      <w:r w:rsidR="002022F5">
        <w:rPr>
          <w:sz w:val="24"/>
          <w:szCs w:val="24"/>
        </w:rPr>
        <w:t xml:space="preserve">from </w:t>
      </w:r>
      <w:r w:rsidR="00E84FD6">
        <w:rPr>
          <w:sz w:val="24"/>
          <w:szCs w:val="24"/>
        </w:rPr>
        <w:t>electronic funding resources at</w:t>
      </w:r>
      <w:r w:rsidR="00966FEF">
        <w:rPr>
          <w:sz w:val="24"/>
          <w:szCs w:val="24"/>
        </w:rPr>
        <w:t xml:space="preserve"> Marquette University, namely</w:t>
      </w:r>
      <w:r w:rsidR="00E84FD6">
        <w:rPr>
          <w:sz w:val="24"/>
          <w:szCs w:val="24"/>
        </w:rPr>
        <w:t xml:space="preserve"> Foundations in Wisconsin Online and the Foundation Directory Online, which is a national database of foundations. The National Center for Charitable Statistics provided 990 forms</w:t>
      </w:r>
      <w:r w:rsidR="009D09C7">
        <w:rPr>
          <w:sz w:val="24"/>
          <w:szCs w:val="24"/>
        </w:rPr>
        <w:t>,</w:t>
      </w:r>
      <w:r w:rsidR="00E84FD6">
        <w:rPr>
          <w:sz w:val="24"/>
          <w:szCs w:val="24"/>
        </w:rPr>
        <w:t xml:space="preserve"> which specified recent recipients and their grant amounts. </w:t>
      </w:r>
      <w:r>
        <w:rPr>
          <w:sz w:val="24"/>
          <w:szCs w:val="24"/>
        </w:rPr>
        <w:t>F</w:t>
      </w:r>
      <w:r w:rsidR="00E84FD6">
        <w:rPr>
          <w:sz w:val="24"/>
          <w:szCs w:val="24"/>
        </w:rPr>
        <w:t>oundation w</w:t>
      </w:r>
      <w:r w:rsidR="00966FEF">
        <w:rPr>
          <w:sz w:val="24"/>
          <w:szCs w:val="24"/>
        </w:rPr>
        <w:t xml:space="preserve">ebsites </w:t>
      </w:r>
      <w:r>
        <w:rPr>
          <w:sz w:val="24"/>
          <w:szCs w:val="24"/>
        </w:rPr>
        <w:t xml:space="preserve">were accessed </w:t>
      </w:r>
      <w:r w:rsidR="00E84FD6">
        <w:rPr>
          <w:sz w:val="24"/>
          <w:szCs w:val="24"/>
        </w:rPr>
        <w:t>when available.</w:t>
      </w:r>
    </w:p>
    <w:p w:rsidR="00DB52F7" w:rsidRDefault="00DB52F7" w:rsidP="00C45999">
      <w:pPr>
        <w:spacing w:after="0" w:line="240" w:lineRule="auto"/>
        <w:rPr>
          <w:sz w:val="24"/>
          <w:szCs w:val="24"/>
        </w:rPr>
      </w:pPr>
    </w:p>
    <w:p w:rsidR="00DB52F7" w:rsidRDefault="00DB52F7" w:rsidP="00C45999">
      <w:pPr>
        <w:spacing w:after="0" w:line="240" w:lineRule="auto"/>
        <w:rPr>
          <w:sz w:val="24"/>
          <w:szCs w:val="24"/>
        </w:rPr>
      </w:pPr>
      <w:r>
        <w:rPr>
          <w:sz w:val="24"/>
          <w:szCs w:val="24"/>
        </w:rPr>
        <w:t>Potential funders are listed according to likelihood of success in securing a grant.</w:t>
      </w:r>
      <w:r w:rsidR="00250BFB">
        <w:rPr>
          <w:sz w:val="24"/>
          <w:szCs w:val="24"/>
        </w:rPr>
        <w:t xml:space="preserve"> All included foundations are organizational funders. They do not fund individuals.</w:t>
      </w:r>
    </w:p>
    <w:p w:rsidR="0038157E" w:rsidRDefault="0038157E" w:rsidP="00C45999">
      <w:pPr>
        <w:spacing w:after="0" w:line="180" w:lineRule="auto"/>
        <w:rPr>
          <w:sz w:val="24"/>
          <w:szCs w:val="24"/>
        </w:rPr>
      </w:pPr>
    </w:p>
    <w:p w:rsidR="00BA417D" w:rsidRDefault="00BA417D" w:rsidP="00C45999">
      <w:pPr>
        <w:spacing w:after="0" w:line="180" w:lineRule="auto"/>
        <w:rPr>
          <w:sz w:val="24"/>
          <w:szCs w:val="24"/>
        </w:rPr>
      </w:pPr>
      <w:r>
        <w:rPr>
          <w:sz w:val="24"/>
          <w:szCs w:val="24"/>
        </w:rPr>
        <w:t>****</w:t>
      </w:r>
      <w:r>
        <w:rPr>
          <w:sz w:val="24"/>
          <w:szCs w:val="24"/>
        </w:rPr>
        <w:tab/>
        <w:t>Best match</w:t>
      </w:r>
    </w:p>
    <w:p w:rsidR="00BA417D" w:rsidRDefault="00BA417D" w:rsidP="00C45999">
      <w:pPr>
        <w:spacing w:after="0" w:line="180" w:lineRule="auto"/>
        <w:rPr>
          <w:sz w:val="24"/>
          <w:szCs w:val="24"/>
        </w:rPr>
      </w:pPr>
      <w:r>
        <w:rPr>
          <w:sz w:val="24"/>
          <w:szCs w:val="24"/>
        </w:rPr>
        <w:t>***</w:t>
      </w:r>
      <w:r>
        <w:rPr>
          <w:sz w:val="24"/>
          <w:szCs w:val="24"/>
        </w:rPr>
        <w:tab/>
        <w:t>Good match</w:t>
      </w:r>
    </w:p>
    <w:p w:rsidR="00BA417D" w:rsidRDefault="00BA417D" w:rsidP="00C45999">
      <w:pPr>
        <w:spacing w:after="0" w:line="180" w:lineRule="auto"/>
        <w:rPr>
          <w:sz w:val="24"/>
          <w:szCs w:val="24"/>
        </w:rPr>
      </w:pPr>
      <w:r>
        <w:rPr>
          <w:sz w:val="24"/>
          <w:szCs w:val="24"/>
        </w:rPr>
        <w:t>**</w:t>
      </w:r>
      <w:r>
        <w:rPr>
          <w:sz w:val="24"/>
          <w:szCs w:val="24"/>
        </w:rPr>
        <w:tab/>
        <w:t>Acceptable match</w:t>
      </w:r>
    </w:p>
    <w:p w:rsidR="00BA417D" w:rsidRDefault="00BA417D" w:rsidP="00C45999">
      <w:pPr>
        <w:spacing w:after="0" w:line="180" w:lineRule="auto"/>
        <w:rPr>
          <w:sz w:val="24"/>
          <w:szCs w:val="24"/>
        </w:rPr>
      </w:pPr>
      <w:r>
        <w:rPr>
          <w:sz w:val="24"/>
          <w:szCs w:val="24"/>
        </w:rPr>
        <w:t>*</w:t>
      </w:r>
      <w:r>
        <w:rPr>
          <w:sz w:val="24"/>
          <w:szCs w:val="24"/>
        </w:rPr>
        <w:tab/>
        <w:t>Least likely match</w:t>
      </w:r>
    </w:p>
    <w:p w:rsidR="00C45999" w:rsidRDefault="00C1565F" w:rsidP="00C45999">
      <w:pPr>
        <w:spacing w:after="0" w:line="180" w:lineRule="auto"/>
        <w:rPr>
          <w:sz w:val="24"/>
          <w:szCs w:val="24"/>
        </w:rPr>
      </w:pPr>
      <w:r>
        <w:rPr>
          <w:sz w:val="24"/>
          <w:szCs w:val="24"/>
        </w:rPr>
        <w:t>--</w:t>
      </w:r>
      <w:r w:rsidR="00033310">
        <w:rPr>
          <w:sz w:val="24"/>
          <w:szCs w:val="24"/>
        </w:rPr>
        <w:tab/>
        <w:t>Unlikely match</w:t>
      </w:r>
    </w:p>
    <w:p w:rsidR="00064E65" w:rsidRPr="00C45999" w:rsidRDefault="00064E65" w:rsidP="00C45999">
      <w:pPr>
        <w:spacing w:after="0" w:line="180" w:lineRule="auto"/>
        <w:rPr>
          <w:sz w:val="24"/>
          <w:szCs w:val="24"/>
        </w:rPr>
      </w:pPr>
      <w:r>
        <w:rPr>
          <w:sz w:val="28"/>
          <w:szCs w:val="28"/>
        </w:rPr>
        <w:lastRenderedPageBreak/>
        <w:t>****</w:t>
      </w:r>
      <w:r>
        <w:rPr>
          <w:sz w:val="28"/>
          <w:szCs w:val="28"/>
        </w:rPr>
        <w:tab/>
      </w:r>
      <w:r>
        <w:rPr>
          <w:sz w:val="28"/>
          <w:szCs w:val="28"/>
        </w:rPr>
        <w:tab/>
      </w:r>
      <w:r>
        <w:rPr>
          <w:sz w:val="28"/>
          <w:szCs w:val="28"/>
        </w:rPr>
        <w:tab/>
      </w:r>
      <w:r w:rsidRPr="00064E65">
        <w:rPr>
          <w:sz w:val="28"/>
          <w:szCs w:val="28"/>
        </w:rPr>
        <w:t>Daniel Jordan Fiddle Foundation, Inc.</w:t>
      </w:r>
    </w:p>
    <w:p w:rsidR="00A93144" w:rsidRDefault="00A93144" w:rsidP="00BA417D">
      <w:pPr>
        <w:spacing w:after="0" w:line="240" w:lineRule="auto"/>
        <w:rPr>
          <w:sz w:val="24"/>
          <w:szCs w:val="24"/>
        </w:rPr>
      </w:pPr>
    </w:p>
    <w:p w:rsidR="00DB29BA" w:rsidRPr="00DB29BA" w:rsidRDefault="00DB29BA" w:rsidP="00BA417D">
      <w:pPr>
        <w:spacing w:after="0" w:line="240" w:lineRule="auto"/>
        <w:rPr>
          <w:i/>
          <w:sz w:val="28"/>
          <w:szCs w:val="28"/>
        </w:rPr>
      </w:pPr>
      <w:r w:rsidRPr="00DB29BA">
        <w:rPr>
          <w:i/>
          <w:sz w:val="28"/>
          <w:szCs w:val="28"/>
        </w:rPr>
        <w:t>Contact Information</w:t>
      </w:r>
    </w:p>
    <w:p w:rsidR="00064E65" w:rsidRDefault="00A93144" w:rsidP="00BA417D">
      <w:pPr>
        <w:spacing w:after="0" w:line="240" w:lineRule="auto"/>
        <w:rPr>
          <w:sz w:val="24"/>
          <w:szCs w:val="24"/>
        </w:rPr>
      </w:pPr>
      <w:r>
        <w:rPr>
          <w:sz w:val="24"/>
          <w:szCs w:val="24"/>
        </w:rPr>
        <w:t>Contact Person: Linda Walder Fiddle, President and Executive Director</w:t>
      </w:r>
    </w:p>
    <w:p w:rsidR="00A93144" w:rsidRDefault="00A93144" w:rsidP="00BA417D">
      <w:pPr>
        <w:spacing w:after="0" w:line="240" w:lineRule="auto"/>
        <w:rPr>
          <w:sz w:val="24"/>
          <w:szCs w:val="24"/>
        </w:rPr>
      </w:pPr>
      <w:r>
        <w:rPr>
          <w:sz w:val="24"/>
          <w:szCs w:val="24"/>
        </w:rPr>
        <w:t>Address</w:t>
      </w:r>
      <w:r w:rsidR="005C41E7">
        <w:rPr>
          <w:sz w:val="24"/>
          <w:szCs w:val="24"/>
        </w:rPr>
        <w:t>:</w:t>
      </w:r>
      <w:r>
        <w:rPr>
          <w:sz w:val="24"/>
          <w:szCs w:val="24"/>
        </w:rPr>
        <w:t xml:space="preserve"> c/o Frederick Fiddle</w:t>
      </w:r>
    </w:p>
    <w:p w:rsidR="00A93144" w:rsidRDefault="00A93144" w:rsidP="00BA417D">
      <w:pPr>
        <w:spacing w:after="0" w:line="240" w:lineRule="auto"/>
        <w:rPr>
          <w:sz w:val="24"/>
          <w:szCs w:val="24"/>
        </w:rPr>
      </w:pPr>
      <w:r>
        <w:rPr>
          <w:sz w:val="24"/>
          <w:szCs w:val="24"/>
        </w:rPr>
        <w:t>P.O. Box 1149</w:t>
      </w:r>
    </w:p>
    <w:p w:rsidR="00A93144" w:rsidRDefault="00A93144" w:rsidP="00BA417D">
      <w:pPr>
        <w:spacing w:after="0" w:line="240" w:lineRule="auto"/>
        <w:rPr>
          <w:sz w:val="24"/>
          <w:szCs w:val="24"/>
        </w:rPr>
      </w:pPr>
      <w:r>
        <w:rPr>
          <w:sz w:val="24"/>
          <w:szCs w:val="24"/>
        </w:rPr>
        <w:t>Ridgewood, NJ 07451-1149</w:t>
      </w:r>
    </w:p>
    <w:p w:rsidR="00A93144" w:rsidRDefault="00A93144" w:rsidP="00BA417D">
      <w:pPr>
        <w:spacing w:after="0" w:line="240" w:lineRule="auto"/>
        <w:rPr>
          <w:sz w:val="24"/>
          <w:szCs w:val="24"/>
        </w:rPr>
      </w:pPr>
      <w:r>
        <w:rPr>
          <w:sz w:val="24"/>
          <w:szCs w:val="24"/>
        </w:rPr>
        <w:t>Phone: (201) 444-4141</w:t>
      </w:r>
    </w:p>
    <w:p w:rsidR="00A93144" w:rsidRDefault="00A93144" w:rsidP="00BA417D">
      <w:pPr>
        <w:spacing w:after="0" w:line="240" w:lineRule="auto"/>
        <w:rPr>
          <w:sz w:val="24"/>
          <w:szCs w:val="24"/>
        </w:rPr>
      </w:pPr>
      <w:r>
        <w:rPr>
          <w:sz w:val="24"/>
          <w:szCs w:val="24"/>
        </w:rPr>
        <w:t>Toll-free: (877) 444-1149</w:t>
      </w:r>
    </w:p>
    <w:p w:rsidR="00A93144" w:rsidRDefault="00A93144" w:rsidP="00BA417D">
      <w:pPr>
        <w:spacing w:after="0" w:line="240" w:lineRule="auto"/>
        <w:rPr>
          <w:sz w:val="24"/>
          <w:szCs w:val="24"/>
        </w:rPr>
      </w:pPr>
      <w:r>
        <w:rPr>
          <w:sz w:val="24"/>
          <w:szCs w:val="24"/>
        </w:rPr>
        <w:t xml:space="preserve">Email: </w:t>
      </w:r>
      <w:hyperlink r:id="rId10" w:history="1">
        <w:r w:rsidRPr="000547DC">
          <w:rPr>
            <w:rStyle w:val="Hyperlink"/>
            <w:sz w:val="24"/>
            <w:szCs w:val="24"/>
          </w:rPr>
          <w:t>info@djfiddlefoundation.org</w:t>
        </w:r>
      </w:hyperlink>
    </w:p>
    <w:p w:rsidR="00A93144" w:rsidRDefault="00A93144" w:rsidP="00BA417D">
      <w:pPr>
        <w:spacing w:after="0" w:line="240" w:lineRule="auto"/>
        <w:rPr>
          <w:sz w:val="24"/>
          <w:szCs w:val="24"/>
        </w:rPr>
      </w:pPr>
      <w:r>
        <w:rPr>
          <w:sz w:val="24"/>
          <w:szCs w:val="24"/>
        </w:rPr>
        <w:t xml:space="preserve">Website: </w:t>
      </w:r>
      <w:hyperlink r:id="rId11" w:history="1">
        <w:r w:rsidRPr="000547DC">
          <w:rPr>
            <w:rStyle w:val="Hyperlink"/>
            <w:sz w:val="24"/>
            <w:szCs w:val="24"/>
          </w:rPr>
          <w:t>www.djfiddlefoundation.org</w:t>
        </w:r>
      </w:hyperlink>
    </w:p>
    <w:p w:rsidR="00A93144" w:rsidRDefault="00A93144" w:rsidP="00BA417D">
      <w:pPr>
        <w:spacing w:after="0" w:line="240" w:lineRule="auto"/>
        <w:rPr>
          <w:sz w:val="24"/>
          <w:szCs w:val="24"/>
        </w:rPr>
      </w:pPr>
    </w:p>
    <w:p w:rsidR="00123DFC" w:rsidRPr="00123DFC" w:rsidRDefault="00A93144" w:rsidP="00BA417D">
      <w:pPr>
        <w:spacing w:after="0" w:line="240" w:lineRule="auto"/>
        <w:rPr>
          <w:i/>
          <w:sz w:val="24"/>
          <w:szCs w:val="24"/>
        </w:rPr>
      </w:pPr>
      <w:r w:rsidRPr="00123DFC">
        <w:rPr>
          <w:i/>
          <w:sz w:val="28"/>
          <w:szCs w:val="28"/>
        </w:rPr>
        <w:t>Preferred Method of Initial Contact</w:t>
      </w:r>
    </w:p>
    <w:p w:rsidR="00A93144" w:rsidRDefault="00A93144" w:rsidP="00BA417D">
      <w:pPr>
        <w:spacing w:after="0" w:line="240" w:lineRule="auto"/>
        <w:rPr>
          <w:sz w:val="24"/>
          <w:szCs w:val="24"/>
        </w:rPr>
      </w:pPr>
      <w:r>
        <w:rPr>
          <w:sz w:val="24"/>
          <w:szCs w:val="24"/>
        </w:rPr>
        <w:t>Letter of Inquiry</w:t>
      </w:r>
    </w:p>
    <w:p w:rsidR="00123DFC" w:rsidRDefault="00123DFC" w:rsidP="00BA417D">
      <w:pPr>
        <w:spacing w:after="0" w:line="240" w:lineRule="auto"/>
        <w:rPr>
          <w:sz w:val="24"/>
          <w:szCs w:val="24"/>
        </w:rPr>
      </w:pPr>
    </w:p>
    <w:p w:rsidR="00A93144" w:rsidRDefault="00A93144" w:rsidP="00BA417D">
      <w:pPr>
        <w:spacing w:after="0" w:line="240" w:lineRule="auto"/>
        <w:rPr>
          <w:sz w:val="24"/>
          <w:szCs w:val="24"/>
        </w:rPr>
      </w:pPr>
      <w:r>
        <w:rPr>
          <w:sz w:val="24"/>
          <w:szCs w:val="24"/>
        </w:rPr>
        <w:t>Note: Unsolicited proposals are not accepted in 2012</w:t>
      </w:r>
      <w:r w:rsidR="008174ED">
        <w:rPr>
          <w:sz w:val="24"/>
          <w:szCs w:val="24"/>
        </w:rPr>
        <w:t xml:space="preserve">, but this is a great </w:t>
      </w:r>
      <w:r>
        <w:rPr>
          <w:sz w:val="24"/>
          <w:szCs w:val="24"/>
        </w:rPr>
        <w:t xml:space="preserve">match, so aim to cultivate a relationship with the </w:t>
      </w:r>
      <w:r w:rsidR="00D13D9D">
        <w:rPr>
          <w:sz w:val="24"/>
          <w:szCs w:val="24"/>
        </w:rPr>
        <w:t>funder for future funding periods.</w:t>
      </w:r>
    </w:p>
    <w:p w:rsidR="00D13D9D" w:rsidRDefault="00D13D9D" w:rsidP="00BA417D">
      <w:pPr>
        <w:spacing w:after="0" w:line="240" w:lineRule="auto"/>
        <w:rPr>
          <w:sz w:val="24"/>
          <w:szCs w:val="24"/>
        </w:rPr>
      </w:pPr>
    </w:p>
    <w:p w:rsidR="00123DFC" w:rsidRPr="00123DFC" w:rsidRDefault="00123DFC" w:rsidP="00BA417D">
      <w:pPr>
        <w:spacing w:after="0" w:line="240" w:lineRule="auto"/>
        <w:rPr>
          <w:i/>
          <w:sz w:val="28"/>
          <w:szCs w:val="28"/>
        </w:rPr>
      </w:pPr>
      <w:r w:rsidRPr="00123DFC">
        <w:rPr>
          <w:i/>
          <w:sz w:val="28"/>
          <w:szCs w:val="28"/>
        </w:rPr>
        <w:t>Foundation Details</w:t>
      </w:r>
    </w:p>
    <w:p w:rsidR="00D13D9D" w:rsidRPr="008E5867" w:rsidRDefault="00F53CAE" w:rsidP="00BA417D">
      <w:pPr>
        <w:spacing w:after="0" w:line="240" w:lineRule="auto"/>
        <w:rPr>
          <w:sz w:val="24"/>
          <w:szCs w:val="24"/>
        </w:rPr>
      </w:pPr>
      <w:r>
        <w:rPr>
          <w:sz w:val="24"/>
          <w:szCs w:val="24"/>
        </w:rPr>
        <w:t>Programs should</w:t>
      </w:r>
      <w:r w:rsidR="00CB55E7">
        <w:rPr>
          <w:sz w:val="24"/>
          <w:szCs w:val="24"/>
        </w:rPr>
        <w:t xml:space="preserve"> benefit adolescents and adults with autism.</w:t>
      </w:r>
      <w:r w:rsidR="00E36A68">
        <w:rPr>
          <w:sz w:val="24"/>
          <w:szCs w:val="24"/>
        </w:rPr>
        <w:t xml:space="preserve"> This</w:t>
      </w:r>
      <w:r w:rsidR="00324138">
        <w:rPr>
          <w:sz w:val="24"/>
          <w:szCs w:val="24"/>
        </w:rPr>
        <w:t xml:space="preserve"> foundation focuses on program</w:t>
      </w:r>
      <w:r w:rsidR="00DF72C7">
        <w:rPr>
          <w:sz w:val="24"/>
          <w:szCs w:val="24"/>
        </w:rPr>
        <w:t xml:space="preserve">s that could function as </w:t>
      </w:r>
      <w:r w:rsidR="00324138">
        <w:rPr>
          <w:sz w:val="24"/>
          <w:szCs w:val="24"/>
        </w:rPr>
        <w:t xml:space="preserve">replicable models within communities throughout the nation and worldwide. </w:t>
      </w:r>
      <w:r w:rsidR="00E544DE">
        <w:rPr>
          <w:sz w:val="24"/>
          <w:szCs w:val="24"/>
        </w:rPr>
        <w:t>The foundation’s mission</w:t>
      </w:r>
      <w:r w:rsidR="00324138">
        <w:rPr>
          <w:sz w:val="24"/>
          <w:szCs w:val="24"/>
        </w:rPr>
        <w:t xml:space="preserve"> is to develop, advocate for, and award grants to programs that create innovative</w:t>
      </w:r>
      <w:r w:rsidR="00E544DE">
        <w:rPr>
          <w:sz w:val="24"/>
          <w:szCs w:val="24"/>
        </w:rPr>
        <w:t xml:space="preserve"> ways for </w:t>
      </w:r>
      <w:r w:rsidR="00324138">
        <w:rPr>
          <w:sz w:val="24"/>
          <w:szCs w:val="24"/>
        </w:rPr>
        <w:t>adults with ASD to participate in and contribute to community life.</w:t>
      </w:r>
      <w:r w:rsidR="008E5867">
        <w:rPr>
          <w:sz w:val="24"/>
          <w:szCs w:val="24"/>
        </w:rPr>
        <w:t xml:space="preserve"> The foundation provides</w:t>
      </w:r>
      <w:r w:rsidR="008E5867" w:rsidRPr="008E5867">
        <w:rPr>
          <w:sz w:val="24"/>
          <w:szCs w:val="24"/>
        </w:rPr>
        <w:t xml:space="preserve"> grants specifically geared to programs that enhance the lives of young adults transitioning to adu</w:t>
      </w:r>
      <w:r w:rsidR="0017574E">
        <w:rPr>
          <w:sz w:val="24"/>
          <w:szCs w:val="24"/>
        </w:rPr>
        <w:t>lt life and adults living with a</w:t>
      </w:r>
      <w:r w:rsidR="008E5867" w:rsidRPr="008E5867">
        <w:rPr>
          <w:sz w:val="24"/>
          <w:szCs w:val="24"/>
        </w:rPr>
        <w:t>utism.</w:t>
      </w:r>
    </w:p>
    <w:p w:rsidR="00324138" w:rsidRDefault="00324138" w:rsidP="00BA417D">
      <w:pPr>
        <w:spacing w:after="0" w:line="240" w:lineRule="auto"/>
        <w:rPr>
          <w:sz w:val="24"/>
          <w:szCs w:val="24"/>
        </w:rPr>
      </w:pPr>
    </w:p>
    <w:p w:rsidR="00DB29BA" w:rsidRPr="00DB29BA" w:rsidRDefault="00DB29BA" w:rsidP="00BA417D">
      <w:pPr>
        <w:spacing w:after="0" w:line="240" w:lineRule="auto"/>
        <w:rPr>
          <w:i/>
          <w:sz w:val="28"/>
          <w:szCs w:val="28"/>
        </w:rPr>
      </w:pPr>
      <w:r w:rsidRPr="00DB29BA">
        <w:rPr>
          <w:i/>
          <w:sz w:val="28"/>
          <w:szCs w:val="28"/>
        </w:rPr>
        <w:t>Geographic Focus</w:t>
      </w:r>
    </w:p>
    <w:p w:rsidR="00DB29BA" w:rsidRDefault="00CB55E7" w:rsidP="00BA417D">
      <w:pPr>
        <w:spacing w:after="0" w:line="240" w:lineRule="auto"/>
        <w:rPr>
          <w:sz w:val="24"/>
          <w:szCs w:val="24"/>
        </w:rPr>
      </w:pPr>
      <w:r>
        <w:rPr>
          <w:sz w:val="24"/>
          <w:szCs w:val="24"/>
        </w:rPr>
        <w:t>Recipients can resi</w:t>
      </w:r>
      <w:r w:rsidR="00324138">
        <w:rPr>
          <w:sz w:val="24"/>
          <w:szCs w:val="24"/>
        </w:rPr>
        <w:t>de in the United States and abroad</w:t>
      </w:r>
      <w:r>
        <w:rPr>
          <w:sz w:val="24"/>
          <w:szCs w:val="24"/>
        </w:rPr>
        <w:t xml:space="preserve">. </w:t>
      </w:r>
    </w:p>
    <w:p w:rsidR="00DB29BA" w:rsidRDefault="00DB29BA" w:rsidP="00BA417D">
      <w:pPr>
        <w:spacing w:after="0" w:line="240" w:lineRule="auto"/>
        <w:rPr>
          <w:sz w:val="24"/>
          <w:szCs w:val="24"/>
        </w:rPr>
      </w:pPr>
    </w:p>
    <w:p w:rsidR="00DB29BA" w:rsidRPr="00DB29BA" w:rsidRDefault="00DB29BA" w:rsidP="00BA417D">
      <w:pPr>
        <w:spacing w:after="0" w:line="240" w:lineRule="auto"/>
        <w:rPr>
          <w:i/>
          <w:sz w:val="28"/>
          <w:szCs w:val="28"/>
        </w:rPr>
      </w:pPr>
      <w:r w:rsidRPr="00DB29BA">
        <w:rPr>
          <w:i/>
          <w:sz w:val="28"/>
          <w:szCs w:val="28"/>
        </w:rPr>
        <w:t>Grant Size</w:t>
      </w:r>
    </w:p>
    <w:p w:rsidR="00CB55E7" w:rsidRDefault="00CB55E7" w:rsidP="00BA417D">
      <w:pPr>
        <w:spacing w:after="0" w:line="240" w:lineRule="auto"/>
        <w:rPr>
          <w:sz w:val="24"/>
          <w:szCs w:val="24"/>
        </w:rPr>
      </w:pPr>
      <w:r>
        <w:rPr>
          <w:sz w:val="24"/>
          <w:szCs w:val="24"/>
        </w:rPr>
        <w:t>Average and median</w:t>
      </w:r>
      <w:r w:rsidR="002F4099">
        <w:rPr>
          <w:sz w:val="24"/>
          <w:szCs w:val="24"/>
        </w:rPr>
        <w:t xml:space="preserve"> grant size is appro</w:t>
      </w:r>
      <w:r w:rsidR="00DF72C7">
        <w:rPr>
          <w:sz w:val="24"/>
          <w:szCs w:val="24"/>
        </w:rPr>
        <w:t>ximately $2000. Most grants given</w:t>
      </w:r>
      <w:r w:rsidR="002F4099">
        <w:rPr>
          <w:sz w:val="24"/>
          <w:szCs w:val="24"/>
        </w:rPr>
        <w:t xml:space="preserve"> are </w:t>
      </w:r>
      <w:r w:rsidR="007D46D1">
        <w:rPr>
          <w:sz w:val="24"/>
          <w:szCs w:val="24"/>
        </w:rPr>
        <w:t>greater than $2000. However,</w:t>
      </w:r>
      <w:r w:rsidR="002F4099">
        <w:rPr>
          <w:sz w:val="24"/>
          <w:szCs w:val="24"/>
        </w:rPr>
        <w:t xml:space="preserve"> a few grants </w:t>
      </w:r>
      <w:r w:rsidR="007D46D1">
        <w:rPr>
          <w:sz w:val="24"/>
          <w:szCs w:val="24"/>
        </w:rPr>
        <w:t xml:space="preserve">are </w:t>
      </w:r>
      <w:r w:rsidR="002F4099">
        <w:rPr>
          <w:sz w:val="24"/>
          <w:szCs w:val="24"/>
        </w:rPr>
        <w:t>less than $1000.</w:t>
      </w:r>
    </w:p>
    <w:p w:rsidR="00CB55E7" w:rsidRDefault="00CB55E7" w:rsidP="00BA417D">
      <w:pPr>
        <w:spacing w:after="0" w:line="240" w:lineRule="auto"/>
        <w:rPr>
          <w:sz w:val="24"/>
          <w:szCs w:val="24"/>
        </w:rPr>
      </w:pPr>
    </w:p>
    <w:p w:rsidR="00DB29BA" w:rsidRPr="00DB29BA" w:rsidRDefault="00DB29BA" w:rsidP="00BA417D">
      <w:pPr>
        <w:spacing w:after="0" w:line="240" w:lineRule="auto"/>
        <w:rPr>
          <w:i/>
          <w:sz w:val="28"/>
          <w:szCs w:val="28"/>
        </w:rPr>
      </w:pPr>
      <w:r w:rsidRPr="00DB29BA">
        <w:rPr>
          <w:i/>
          <w:sz w:val="28"/>
          <w:szCs w:val="28"/>
        </w:rPr>
        <w:t>Application Guidelines</w:t>
      </w:r>
    </w:p>
    <w:p w:rsidR="00CB55E7" w:rsidRDefault="007D46D1" w:rsidP="00BA417D">
      <w:pPr>
        <w:spacing w:after="0" w:line="240" w:lineRule="auto"/>
        <w:rPr>
          <w:sz w:val="24"/>
          <w:szCs w:val="24"/>
        </w:rPr>
      </w:pPr>
      <w:r>
        <w:rPr>
          <w:sz w:val="24"/>
          <w:szCs w:val="24"/>
        </w:rPr>
        <w:t>Application guidelines will</w:t>
      </w:r>
      <w:r w:rsidR="00D1199F">
        <w:rPr>
          <w:sz w:val="24"/>
          <w:szCs w:val="24"/>
        </w:rPr>
        <w:t xml:space="preserve"> be available on the website when unsolicited proposals are accepted. The grant deadline is November 1 of the year prior to </w:t>
      </w:r>
      <w:r w:rsidR="00CB5F32">
        <w:rPr>
          <w:sz w:val="24"/>
          <w:szCs w:val="24"/>
        </w:rPr>
        <w:t xml:space="preserve">the </w:t>
      </w:r>
      <w:r w:rsidR="00D1199F">
        <w:rPr>
          <w:sz w:val="24"/>
          <w:szCs w:val="24"/>
        </w:rPr>
        <w:t xml:space="preserve">grant year. Final notification is February 1 of </w:t>
      </w:r>
      <w:r w:rsidR="00CB5F32">
        <w:rPr>
          <w:sz w:val="24"/>
          <w:szCs w:val="24"/>
        </w:rPr>
        <w:t xml:space="preserve">the </w:t>
      </w:r>
      <w:r w:rsidR="00D1199F">
        <w:rPr>
          <w:sz w:val="24"/>
          <w:szCs w:val="24"/>
        </w:rPr>
        <w:t>grant year.</w:t>
      </w:r>
    </w:p>
    <w:p w:rsidR="00C41325" w:rsidRDefault="00C41325" w:rsidP="00BA417D">
      <w:pPr>
        <w:spacing w:after="0" w:line="240" w:lineRule="auto"/>
        <w:rPr>
          <w:sz w:val="24"/>
          <w:szCs w:val="24"/>
        </w:rPr>
      </w:pPr>
    </w:p>
    <w:p w:rsidR="00DB29BA" w:rsidRPr="00DB29BA" w:rsidRDefault="00DB29BA" w:rsidP="00BA417D">
      <w:pPr>
        <w:spacing w:after="0" w:line="240" w:lineRule="auto"/>
        <w:rPr>
          <w:i/>
          <w:sz w:val="28"/>
          <w:szCs w:val="28"/>
        </w:rPr>
      </w:pPr>
      <w:r w:rsidRPr="00DB29BA">
        <w:rPr>
          <w:i/>
          <w:sz w:val="28"/>
          <w:szCs w:val="28"/>
        </w:rPr>
        <w:t>Request Amount</w:t>
      </w:r>
    </w:p>
    <w:p w:rsidR="00C41325" w:rsidRDefault="002F4099" w:rsidP="00BA417D">
      <w:pPr>
        <w:spacing w:after="0" w:line="240" w:lineRule="auto"/>
        <w:rPr>
          <w:sz w:val="24"/>
          <w:szCs w:val="24"/>
        </w:rPr>
      </w:pPr>
      <w:r>
        <w:rPr>
          <w:sz w:val="24"/>
          <w:szCs w:val="24"/>
        </w:rPr>
        <w:t>W</w:t>
      </w:r>
      <w:r w:rsidR="00C41325">
        <w:rPr>
          <w:sz w:val="24"/>
          <w:szCs w:val="24"/>
        </w:rPr>
        <w:t xml:space="preserve">ith no prior relationship to </w:t>
      </w:r>
      <w:r>
        <w:rPr>
          <w:sz w:val="24"/>
          <w:szCs w:val="24"/>
        </w:rPr>
        <w:t xml:space="preserve">the </w:t>
      </w:r>
      <w:r w:rsidR="00CB5F32">
        <w:rPr>
          <w:sz w:val="24"/>
          <w:szCs w:val="24"/>
        </w:rPr>
        <w:t>funder, but considering the total grants given equals</w:t>
      </w:r>
      <w:r w:rsidR="00C41325">
        <w:rPr>
          <w:sz w:val="24"/>
          <w:szCs w:val="24"/>
        </w:rPr>
        <w:t xml:space="preserve"> $148,170</w:t>
      </w:r>
      <w:r w:rsidR="00CB5F32">
        <w:rPr>
          <w:sz w:val="24"/>
          <w:szCs w:val="24"/>
        </w:rPr>
        <w:t xml:space="preserve"> and the average grant size is</w:t>
      </w:r>
      <w:r>
        <w:rPr>
          <w:sz w:val="24"/>
          <w:szCs w:val="24"/>
        </w:rPr>
        <w:t xml:space="preserve"> $2000</w:t>
      </w:r>
      <w:r w:rsidR="00FE081E">
        <w:rPr>
          <w:sz w:val="24"/>
          <w:szCs w:val="24"/>
        </w:rPr>
        <w:t xml:space="preserve">, the recommended request amount is </w:t>
      </w:r>
      <w:r w:rsidR="00354965">
        <w:rPr>
          <w:sz w:val="24"/>
          <w:szCs w:val="24"/>
        </w:rPr>
        <w:t>$2000.</w:t>
      </w:r>
      <w:r w:rsidR="00FE081E">
        <w:rPr>
          <w:sz w:val="24"/>
          <w:szCs w:val="24"/>
        </w:rPr>
        <w:t xml:space="preserve"> </w:t>
      </w:r>
    </w:p>
    <w:p w:rsidR="007B6B64" w:rsidRDefault="007B6B64" w:rsidP="00BA417D">
      <w:pPr>
        <w:spacing w:after="0" w:line="240" w:lineRule="auto"/>
        <w:rPr>
          <w:sz w:val="24"/>
          <w:szCs w:val="24"/>
        </w:rPr>
      </w:pPr>
    </w:p>
    <w:p w:rsidR="004B5997" w:rsidRDefault="004B5997" w:rsidP="00BA417D">
      <w:pPr>
        <w:spacing w:after="0" w:line="240" w:lineRule="auto"/>
        <w:rPr>
          <w:i/>
          <w:sz w:val="28"/>
          <w:szCs w:val="28"/>
        </w:rPr>
      </w:pPr>
    </w:p>
    <w:p w:rsidR="00DB29BA" w:rsidRPr="00DB29BA" w:rsidRDefault="001522D1" w:rsidP="00BA417D">
      <w:pPr>
        <w:spacing w:after="0" w:line="240" w:lineRule="auto"/>
        <w:rPr>
          <w:i/>
          <w:sz w:val="28"/>
          <w:szCs w:val="28"/>
        </w:rPr>
      </w:pPr>
      <w:r>
        <w:rPr>
          <w:i/>
          <w:sz w:val="28"/>
          <w:szCs w:val="28"/>
        </w:rPr>
        <w:lastRenderedPageBreak/>
        <w:t>Recommended Writing</w:t>
      </w:r>
      <w:r w:rsidR="001839C8">
        <w:rPr>
          <w:i/>
          <w:sz w:val="28"/>
          <w:szCs w:val="28"/>
        </w:rPr>
        <w:t xml:space="preserve"> Strategy</w:t>
      </w:r>
    </w:p>
    <w:p w:rsidR="00354965" w:rsidRDefault="009D06CE" w:rsidP="00BA417D">
      <w:pPr>
        <w:spacing w:after="0" w:line="240" w:lineRule="auto"/>
        <w:rPr>
          <w:sz w:val="24"/>
          <w:szCs w:val="24"/>
        </w:rPr>
      </w:pPr>
      <w:r>
        <w:rPr>
          <w:sz w:val="24"/>
          <w:szCs w:val="24"/>
        </w:rPr>
        <w:t>L</w:t>
      </w:r>
      <w:r w:rsidR="001522D1">
        <w:rPr>
          <w:sz w:val="24"/>
          <w:szCs w:val="24"/>
        </w:rPr>
        <w:t>ogic as a writing</w:t>
      </w:r>
      <w:r w:rsidR="001839C8">
        <w:rPr>
          <w:sz w:val="24"/>
          <w:szCs w:val="24"/>
        </w:rPr>
        <w:t xml:space="preserve"> strategy</w:t>
      </w:r>
      <w:r w:rsidR="001C3A6D">
        <w:rPr>
          <w:sz w:val="24"/>
          <w:szCs w:val="24"/>
        </w:rPr>
        <w:t xml:space="preserve"> is recommended</w:t>
      </w:r>
      <w:r w:rsidR="007B6B64">
        <w:rPr>
          <w:sz w:val="24"/>
          <w:szCs w:val="24"/>
        </w:rPr>
        <w:t>. Becau</w:t>
      </w:r>
      <w:r w:rsidR="002B0347">
        <w:rPr>
          <w:sz w:val="24"/>
          <w:szCs w:val="24"/>
        </w:rPr>
        <w:t>se this foundation resembles ASSEW</w:t>
      </w:r>
      <w:r w:rsidR="007B6B64">
        <w:rPr>
          <w:sz w:val="24"/>
          <w:szCs w:val="24"/>
        </w:rPr>
        <w:t xml:space="preserve"> in st</w:t>
      </w:r>
      <w:r w:rsidR="002B0347">
        <w:rPr>
          <w:sz w:val="24"/>
          <w:szCs w:val="24"/>
        </w:rPr>
        <w:t>yle and tone</w:t>
      </w:r>
      <w:r w:rsidR="007B6B64">
        <w:rPr>
          <w:sz w:val="24"/>
          <w:szCs w:val="24"/>
        </w:rPr>
        <w:t xml:space="preserve">, they are familiar with the emotional </w:t>
      </w:r>
      <w:r w:rsidR="003076E2">
        <w:rPr>
          <w:sz w:val="24"/>
          <w:szCs w:val="24"/>
        </w:rPr>
        <w:t xml:space="preserve">appeal that coincides with ASD. National competition for funding is fierce, so the strength of T.R.A.I.L.S. as a transition program </w:t>
      </w:r>
      <w:r w:rsidR="00DD33AE">
        <w:rPr>
          <w:sz w:val="24"/>
          <w:szCs w:val="24"/>
        </w:rPr>
        <w:t>must show through in the facts</w:t>
      </w:r>
      <w:r w:rsidR="003076E2">
        <w:rPr>
          <w:sz w:val="24"/>
          <w:szCs w:val="24"/>
        </w:rPr>
        <w:t>.</w:t>
      </w:r>
      <w:r w:rsidR="007C71B1">
        <w:rPr>
          <w:sz w:val="24"/>
          <w:szCs w:val="24"/>
        </w:rPr>
        <w:t xml:space="preserve"> For example, provide details about how many families will be helped, what topics will be covered, and how success will be measured. Include information that sets T.R.A.I.L.S. apart, such as its potential as a model for other communities.</w:t>
      </w:r>
    </w:p>
    <w:p w:rsidR="00354965" w:rsidRDefault="00354965" w:rsidP="00BA417D">
      <w:pPr>
        <w:spacing w:after="0" w:line="240" w:lineRule="auto"/>
        <w:rPr>
          <w:sz w:val="24"/>
          <w:szCs w:val="24"/>
        </w:rPr>
      </w:pPr>
    </w:p>
    <w:p w:rsidR="00354965" w:rsidRDefault="00354965" w:rsidP="00BA417D">
      <w:pPr>
        <w:spacing w:after="0" w:line="240" w:lineRule="auto"/>
        <w:rPr>
          <w:sz w:val="24"/>
          <w:szCs w:val="24"/>
        </w:rPr>
      </w:pPr>
    </w:p>
    <w:p w:rsidR="00CF1036" w:rsidRDefault="0087793A" w:rsidP="00BA417D">
      <w:pPr>
        <w:spacing w:after="0" w:line="240" w:lineRule="auto"/>
        <w:rPr>
          <w:sz w:val="28"/>
          <w:szCs w:val="28"/>
        </w:rPr>
      </w:pPr>
      <w:r>
        <w:rPr>
          <w:sz w:val="28"/>
          <w:szCs w:val="28"/>
        </w:rPr>
        <w:t>***</w:t>
      </w:r>
      <w:r>
        <w:rPr>
          <w:sz w:val="28"/>
          <w:szCs w:val="28"/>
        </w:rPr>
        <w:tab/>
      </w:r>
      <w:r>
        <w:rPr>
          <w:sz w:val="28"/>
          <w:szCs w:val="28"/>
        </w:rPr>
        <w:tab/>
      </w:r>
      <w:r>
        <w:rPr>
          <w:sz w:val="28"/>
          <w:szCs w:val="28"/>
        </w:rPr>
        <w:tab/>
        <w:t>Jerome J. &amp; Dorothy H.</w:t>
      </w:r>
      <w:r w:rsidR="00CF1036">
        <w:rPr>
          <w:sz w:val="28"/>
          <w:szCs w:val="28"/>
        </w:rPr>
        <w:t xml:space="preserve"> </w:t>
      </w:r>
      <w:r>
        <w:rPr>
          <w:sz w:val="28"/>
          <w:szCs w:val="28"/>
        </w:rPr>
        <w:t xml:space="preserve">Holz </w:t>
      </w:r>
      <w:r w:rsidR="00CF1036">
        <w:rPr>
          <w:sz w:val="28"/>
          <w:szCs w:val="28"/>
        </w:rPr>
        <w:t>Family Foundation</w:t>
      </w:r>
    </w:p>
    <w:p w:rsidR="00CF1036" w:rsidRDefault="00CF1036" w:rsidP="00BA417D">
      <w:pPr>
        <w:spacing w:after="0" w:line="240" w:lineRule="auto"/>
        <w:rPr>
          <w:sz w:val="24"/>
          <w:szCs w:val="24"/>
        </w:rPr>
      </w:pPr>
    </w:p>
    <w:p w:rsidR="00F739CE" w:rsidRPr="00F739CE" w:rsidRDefault="00F739CE" w:rsidP="00BA417D">
      <w:pPr>
        <w:spacing w:after="0" w:line="240" w:lineRule="auto"/>
        <w:rPr>
          <w:i/>
          <w:sz w:val="28"/>
          <w:szCs w:val="28"/>
        </w:rPr>
      </w:pPr>
      <w:r w:rsidRPr="00F739CE">
        <w:rPr>
          <w:i/>
          <w:sz w:val="28"/>
          <w:szCs w:val="28"/>
        </w:rPr>
        <w:t>Contact Information</w:t>
      </w:r>
    </w:p>
    <w:p w:rsidR="00CF1036" w:rsidRDefault="00EE61CD" w:rsidP="00BA417D">
      <w:pPr>
        <w:spacing w:after="0" w:line="240" w:lineRule="auto"/>
        <w:rPr>
          <w:sz w:val="24"/>
          <w:szCs w:val="24"/>
        </w:rPr>
      </w:pPr>
      <w:r>
        <w:rPr>
          <w:sz w:val="24"/>
          <w:szCs w:val="24"/>
        </w:rPr>
        <w:t>Contact Person: Donald Tushaus (title unknown)</w:t>
      </w:r>
    </w:p>
    <w:p w:rsidR="00EE61CD" w:rsidRDefault="00EE61CD" w:rsidP="00BA417D">
      <w:pPr>
        <w:spacing w:after="0" w:line="240" w:lineRule="auto"/>
        <w:rPr>
          <w:sz w:val="24"/>
          <w:szCs w:val="24"/>
        </w:rPr>
      </w:pPr>
      <w:r>
        <w:rPr>
          <w:sz w:val="24"/>
          <w:szCs w:val="24"/>
        </w:rPr>
        <w:t>Address:</w:t>
      </w:r>
    </w:p>
    <w:p w:rsidR="00EE61CD" w:rsidRDefault="00EE61CD" w:rsidP="00BA417D">
      <w:pPr>
        <w:spacing w:after="0" w:line="240" w:lineRule="auto"/>
        <w:rPr>
          <w:sz w:val="24"/>
          <w:szCs w:val="24"/>
        </w:rPr>
      </w:pPr>
      <w:r>
        <w:rPr>
          <w:sz w:val="24"/>
          <w:szCs w:val="24"/>
        </w:rPr>
        <w:t>10400 Innovation Drive Suite 110</w:t>
      </w:r>
    </w:p>
    <w:p w:rsidR="00EE61CD" w:rsidRDefault="00EE61CD" w:rsidP="00BA417D">
      <w:pPr>
        <w:spacing w:after="0" w:line="240" w:lineRule="auto"/>
        <w:rPr>
          <w:sz w:val="24"/>
          <w:szCs w:val="24"/>
        </w:rPr>
      </w:pPr>
      <w:r>
        <w:rPr>
          <w:sz w:val="24"/>
          <w:szCs w:val="24"/>
        </w:rPr>
        <w:t>Milwaukee, WI 53226</w:t>
      </w:r>
    </w:p>
    <w:p w:rsidR="00EE61CD" w:rsidRDefault="00EE61CD" w:rsidP="00BA417D">
      <w:pPr>
        <w:spacing w:after="0" w:line="240" w:lineRule="auto"/>
        <w:rPr>
          <w:sz w:val="24"/>
          <w:szCs w:val="24"/>
        </w:rPr>
      </w:pPr>
      <w:r>
        <w:rPr>
          <w:sz w:val="24"/>
          <w:szCs w:val="24"/>
        </w:rPr>
        <w:t>Phone: (414) 774-1031</w:t>
      </w:r>
    </w:p>
    <w:p w:rsidR="00EE61CD" w:rsidRDefault="00EE61CD" w:rsidP="00BA417D">
      <w:pPr>
        <w:spacing w:after="0" w:line="240" w:lineRule="auto"/>
        <w:rPr>
          <w:sz w:val="24"/>
          <w:szCs w:val="24"/>
        </w:rPr>
      </w:pPr>
      <w:r>
        <w:rPr>
          <w:sz w:val="24"/>
          <w:szCs w:val="24"/>
        </w:rPr>
        <w:t>Email: Not available</w:t>
      </w:r>
    </w:p>
    <w:p w:rsidR="00EE61CD" w:rsidRDefault="00EE61CD" w:rsidP="00BA417D">
      <w:pPr>
        <w:spacing w:after="0" w:line="240" w:lineRule="auto"/>
        <w:rPr>
          <w:sz w:val="24"/>
          <w:szCs w:val="24"/>
        </w:rPr>
      </w:pPr>
      <w:r>
        <w:rPr>
          <w:sz w:val="24"/>
          <w:szCs w:val="24"/>
        </w:rPr>
        <w:t>Website: Not available</w:t>
      </w:r>
    </w:p>
    <w:p w:rsidR="00E1389B" w:rsidRDefault="00E1389B" w:rsidP="00BA417D">
      <w:pPr>
        <w:spacing w:after="0" w:line="240" w:lineRule="auto"/>
        <w:rPr>
          <w:sz w:val="24"/>
          <w:szCs w:val="24"/>
        </w:rPr>
      </w:pPr>
    </w:p>
    <w:p w:rsidR="00F739CE" w:rsidRPr="00F739CE" w:rsidRDefault="00E1389B" w:rsidP="00BA417D">
      <w:pPr>
        <w:spacing w:after="0" w:line="240" w:lineRule="auto"/>
        <w:rPr>
          <w:i/>
          <w:sz w:val="28"/>
          <w:szCs w:val="28"/>
        </w:rPr>
      </w:pPr>
      <w:r w:rsidRPr="00F739CE">
        <w:rPr>
          <w:i/>
          <w:sz w:val="28"/>
          <w:szCs w:val="28"/>
        </w:rPr>
        <w:t>Pref</w:t>
      </w:r>
      <w:r w:rsidR="00F739CE" w:rsidRPr="00F739CE">
        <w:rPr>
          <w:i/>
          <w:sz w:val="28"/>
          <w:szCs w:val="28"/>
        </w:rPr>
        <w:t>erred Method of Initial Contact</w:t>
      </w:r>
    </w:p>
    <w:p w:rsidR="00E1389B" w:rsidRDefault="00E1389B" w:rsidP="00BA417D">
      <w:pPr>
        <w:spacing w:after="0" w:line="240" w:lineRule="auto"/>
        <w:rPr>
          <w:sz w:val="24"/>
          <w:szCs w:val="24"/>
        </w:rPr>
      </w:pPr>
      <w:r>
        <w:rPr>
          <w:sz w:val="24"/>
          <w:szCs w:val="24"/>
        </w:rPr>
        <w:t>Letter of Intent</w:t>
      </w:r>
    </w:p>
    <w:p w:rsidR="00E33DD2" w:rsidRDefault="00E33DD2" w:rsidP="00BA417D">
      <w:pPr>
        <w:spacing w:after="0" w:line="240" w:lineRule="auto"/>
        <w:rPr>
          <w:sz w:val="24"/>
          <w:szCs w:val="24"/>
        </w:rPr>
      </w:pPr>
    </w:p>
    <w:p w:rsidR="00F739CE" w:rsidRPr="00F739CE" w:rsidRDefault="00F739CE" w:rsidP="00BA417D">
      <w:pPr>
        <w:spacing w:after="0" w:line="240" w:lineRule="auto"/>
        <w:rPr>
          <w:i/>
          <w:sz w:val="28"/>
          <w:szCs w:val="28"/>
        </w:rPr>
      </w:pPr>
      <w:r w:rsidRPr="00F739CE">
        <w:rPr>
          <w:i/>
          <w:sz w:val="28"/>
          <w:szCs w:val="28"/>
        </w:rPr>
        <w:t>Foundation Details</w:t>
      </w:r>
    </w:p>
    <w:p w:rsidR="00E33DD2" w:rsidRDefault="008D06DB" w:rsidP="00BA417D">
      <w:pPr>
        <w:spacing w:after="0" w:line="240" w:lineRule="auto"/>
        <w:rPr>
          <w:sz w:val="24"/>
          <w:szCs w:val="24"/>
        </w:rPr>
      </w:pPr>
      <w:r>
        <w:rPr>
          <w:sz w:val="24"/>
          <w:szCs w:val="24"/>
        </w:rPr>
        <w:t>This</w:t>
      </w:r>
      <w:r w:rsidR="0017574E">
        <w:rPr>
          <w:sz w:val="24"/>
          <w:szCs w:val="24"/>
        </w:rPr>
        <w:t xml:space="preserve"> foundation focuses on children and youth services, community improvement and economic develo</w:t>
      </w:r>
      <w:r w:rsidR="00E1076A">
        <w:rPr>
          <w:sz w:val="24"/>
          <w:szCs w:val="24"/>
        </w:rPr>
        <w:t>pment, and the disabled. The foundation gives priority</w:t>
      </w:r>
      <w:r w:rsidR="0017574E">
        <w:rPr>
          <w:sz w:val="24"/>
          <w:szCs w:val="24"/>
        </w:rPr>
        <w:t xml:space="preserve"> </w:t>
      </w:r>
      <w:r w:rsidR="00F739CE">
        <w:rPr>
          <w:sz w:val="24"/>
          <w:szCs w:val="24"/>
        </w:rPr>
        <w:t xml:space="preserve">to programs </w:t>
      </w:r>
      <w:r w:rsidR="00656E48">
        <w:rPr>
          <w:sz w:val="24"/>
          <w:szCs w:val="24"/>
        </w:rPr>
        <w:t>that benefit the education of youth and child development and the special education of handicapped individuals.</w:t>
      </w:r>
      <w:r w:rsidR="00936FD1">
        <w:rPr>
          <w:sz w:val="24"/>
          <w:szCs w:val="24"/>
        </w:rPr>
        <w:t xml:space="preserve"> Proposals should focus on education and </w:t>
      </w:r>
      <w:r w:rsidR="00D548A9">
        <w:rPr>
          <w:sz w:val="24"/>
          <w:szCs w:val="24"/>
        </w:rPr>
        <w:t>community support</w:t>
      </w:r>
      <w:r w:rsidR="00936FD1">
        <w:rPr>
          <w:sz w:val="24"/>
          <w:szCs w:val="24"/>
        </w:rPr>
        <w:t>.</w:t>
      </w:r>
    </w:p>
    <w:p w:rsidR="00656E48" w:rsidRDefault="00656E48" w:rsidP="00BA417D">
      <w:pPr>
        <w:spacing w:after="0" w:line="240" w:lineRule="auto"/>
        <w:rPr>
          <w:sz w:val="24"/>
          <w:szCs w:val="24"/>
        </w:rPr>
      </w:pPr>
    </w:p>
    <w:p w:rsidR="00F739CE" w:rsidRPr="00F739CE" w:rsidRDefault="00F739CE" w:rsidP="00BA417D">
      <w:pPr>
        <w:spacing w:after="0" w:line="240" w:lineRule="auto"/>
        <w:rPr>
          <w:i/>
          <w:sz w:val="28"/>
          <w:szCs w:val="28"/>
        </w:rPr>
      </w:pPr>
      <w:r w:rsidRPr="00F739CE">
        <w:rPr>
          <w:i/>
          <w:sz w:val="28"/>
          <w:szCs w:val="28"/>
        </w:rPr>
        <w:t>Geographic Focus</w:t>
      </w:r>
    </w:p>
    <w:p w:rsidR="00F739CE" w:rsidRDefault="00F739CE" w:rsidP="00BA417D">
      <w:pPr>
        <w:spacing w:after="0" w:line="240" w:lineRule="auto"/>
        <w:rPr>
          <w:sz w:val="24"/>
          <w:szCs w:val="24"/>
        </w:rPr>
      </w:pPr>
      <w:r>
        <w:rPr>
          <w:sz w:val="24"/>
          <w:szCs w:val="24"/>
        </w:rPr>
        <w:t>Priority is given to the greater Milwaukee metro area.</w:t>
      </w:r>
    </w:p>
    <w:p w:rsidR="00F739CE" w:rsidRDefault="00F739CE" w:rsidP="00BA417D">
      <w:pPr>
        <w:spacing w:after="0" w:line="240" w:lineRule="auto"/>
        <w:rPr>
          <w:sz w:val="24"/>
          <w:szCs w:val="24"/>
        </w:rPr>
      </w:pPr>
    </w:p>
    <w:p w:rsidR="00F739CE" w:rsidRPr="00F739CE" w:rsidRDefault="00F739CE" w:rsidP="00BA417D">
      <w:pPr>
        <w:spacing w:after="0" w:line="240" w:lineRule="auto"/>
        <w:rPr>
          <w:i/>
          <w:sz w:val="28"/>
          <w:szCs w:val="28"/>
        </w:rPr>
      </w:pPr>
      <w:r w:rsidRPr="00F739CE">
        <w:rPr>
          <w:i/>
          <w:sz w:val="28"/>
          <w:szCs w:val="28"/>
        </w:rPr>
        <w:t>Grant Size</w:t>
      </w:r>
    </w:p>
    <w:p w:rsidR="00656E48" w:rsidRDefault="00656E48" w:rsidP="00BA417D">
      <w:pPr>
        <w:spacing w:after="0" w:line="240" w:lineRule="auto"/>
        <w:rPr>
          <w:sz w:val="24"/>
          <w:szCs w:val="24"/>
        </w:rPr>
      </w:pPr>
      <w:r>
        <w:rPr>
          <w:sz w:val="24"/>
          <w:szCs w:val="24"/>
        </w:rPr>
        <w:t>Grants range from $2000 – $170,000, while the median grant size is $5000.</w:t>
      </w:r>
    </w:p>
    <w:p w:rsidR="00656E48" w:rsidRDefault="00656E48" w:rsidP="00BA417D">
      <w:pPr>
        <w:spacing w:after="0" w:line="240" w:lineRule="auto"/>
        <w:rPr>
          <w:sz w:val="24"/>
          <w:szCs w:val="24"/>
        </w:rPr>
      </w:pPr>
    </w:p>
    <w:p w:rsidR="00F739CE" w:rsidRPr="00F739CE" w:rsidRDefault="00F739CE" w:rsidP="00BA417D">
      <w:pPr>
        <w:spacing w:after="0" w:line="240" w:lineRule="auto"/>
        <w:rPr>
          <w:i/>
          <w:sz w:val="28"/>
          <w:szCs w:val="28"/>
        </w:rPr>
      </w:pPr>
      <w:r w:rsidRPr="00F739CE">
        <w:rPr>
          <w:i/>
          <w:sz w:val="28"/>
          <w:szCs w:val="28"/>
        </w:rPr>
        <w:t>Application Guidelines</w:t>
      </w:r>
    </w:p>
    <w:p w:rsidR="00656E48" w:rsidRDefault="009F5525" w:rsidP="00BA417D">
      <w:pPr>
        <w:spacing w:after="0" w:line="240" w:lineRule="auto"/>
        <w:rPr>
          <w:sz w:val="24"/>
          <w:szCs w:val="24"/>
        </w:rPr>
      </w:pPr>
      <w:r>
        <w:rPr>
          <w:sz w:val="24"/>
          <w:szCs w:val="24"/>
        </w:rPr>
        <w:t>The application process starts with a Letter of Intent. Once the Letter of Intent is received, the foundation will provide a grant application and brochure with guidelines. The grant application is a two-page financial questionnaire. The program and purpose for the grant must be describe</w:t>
      </w:r>
      <w:r w:rsidR="00C21269">
        <w:rPr>
          <w:sz w:val="24"/>
          <w:szCs w:val="24"/>
        </w:rPr>
        <w:t>d in 100 words. The application does not include a narrative portion</w:t>
      </w:r>
      <w:r>
        <w:rPr>
          <w:sz w:val="24"/>
          <w:szCs w:val="24"/>
        </w:rPr>
        <w:t>. Application procedures are</w:t>
      </w:r>
      <w:r w:rsidR="003C3062">
        <w:rPr>
          <w:sz w:val="24"/>
          <w:szCs w:val="24"/>
        </w:rPr>
        <w:t xml:space="preserve"> found</w:t>
      </w:r>
      <w:r w:rsidR="006D107A">
        <w:rPr>
          <w:sz w:val="24"/>
          <w:szCs w:val="24"/>
        </w:rPr>
        <w:t xml:space="preserve"> i</w:t>
      </w:r>
      <w:r>
        <w:rPr>
          <w:sz w:val="24"/>
          <w:szCs w:val="24"/>
        </w:rPr>
        <w:t xml:space="preserve">n the foundation’s 990 form. The deadline for a completed grant </w:t>
      </w:r>
      <w:r>
        <w:rPr>
          <w:sz w:val="24"/>
          <w:szCs w:val="24"/>
        </w:rPr>
        <w:lastRenderedPageBreak/>
        <w:t>proposal is May 1. Grant checks are awarded in August. Grantees must report the program results within one year and interim reports are suggested.</w:t>
      </w:r>
    </w:p>
    <w:p w:rsidR="007621FB" w:rsidRDefault="007621FB" w:rsidP="00BA417D">
      <w:pPr>
        <w:spacing w:after="0" w:line="240" w:lineRule="auto"/>
        <w:rPr>
          <w:sz w:val="24"/>
          <w:szCs w:val="24"/>
        </w:rPr>
      </w:pPr>
    </w:p>
    <w:p w:rsidR="007621FB" w:rsidRDefault="007621FB" w:rsidP="00BA417D">
      <w:pPr>
        <w:spacing w:after="0" w:line="240" w:lineRule="auto"/>
        <w:rPr>
          <w:sz w:val="24"/>
          <w:szCs w:val="24"/>
        </w:rPr>
      </w:pPr>
      <w:r>
        <w:rPr>
          <w:sz w:val="24"/>
          <w:szCs w:val="24"/>
        </w:rPr>
        <w:t>Address all requests to: Jerome J. Holz, President</w:t>
      </w:r>
    </w:p>
    <w:p w:rsidR="007621FB" w:rsidRDefault="007621FB" w:rsidP="00BA417D">
      <w:pPr>
        <w:spacing w:after="0" w:line="240" w:lineRule="auto"/>
        <w:rPr>
          <w:sz w:val="24"/>
          <w:szCs w:val="24"/>
        </w:rPr>
      </w:pPr>
      <w:r>
        <w:rPr>
          <w:sz w:val="24"/>
          <w:szCs w:val="24"/>
        </w:rPr>
        <w:t>Jerome J.  and Dorothy H. Holz Family Foundation</w:t>
      </w:r>
    </w:p>
    <w:p w:rsidR="007621FB" w:rsidRDefault="007621FB" w:rsidP="00BA417D">
      <w:pPr>
        <w:spacing w:after="0" w:line="240" w:lineRule="auto"/>
        <w:rPr>
          <w:sz w:val="24"/>
          <w:szCs w:val="24"/>
        </w:rPr>
      </w:pPr>
      <w:r>
        <w:rPr>
          <w:sz w:val="24"/>
          <w:szCs w:val="24"/>
        </w:rPr>
        <w:t>c/o Don Tushaus</w:t>
      </w:r>
    </w:p>
    <w:p w:rsidR="00410771" w:rsidRDefault="00410771" w:rsidP="00BA417D">
      <w:pPr>
        <w:spacing w:after="0" w:line="240" w:lineRule="auto"/>
        <w:rPr>
          <w:sz w:val="24"/>
          <w:szCs w:val="24"/>
        </w:rPr>
      </w:pPr>
    </w:p>
    <w:p w:rsidR="00F739CE" w:rsidRPr="00F739CE" w:rsidRDefault="00F739CE" w:rsidP="00BA417D">
      <w:pPr>
        <w:spacing w:after="0" w:line="240" w:lineRule="auto"/>
        <w:rPr>
          <w:i/>
          <w:sz w:val="28"/>
          <w:szCs w:val="28"/>
        </w:rPr>
      </w:pPr>
      <w:r w:rsidRPr="00F739CE">
        <w:rPr>
          <w:i/>
          <w:sz w:val="28"/>
          <w:szCs w:val="28"/>
        </w:rPr>
        <w:t>Request Amount</w:t>
      </w:r>
    </w:p>
    <w:p w:rsidR="00410771" w:rsidRDefault="00410771" w:rsidP="00BA417D">
      <w:pPr>
        <w:spacing w:after="0" w:line="240" w:lineRule="auto"/>
        <w:rPr>
          <w:sz w:val="24"/>
          <w:szCs w:val="24"/>
        </w:rPr>
      </w:pPr>
      <w:r>
        <w:rPr>
          <w:sz w:val="24"/>
          <w:szCs w:val="24"/>
        </w:rPr>
        <w:t>Based on the type of awards given to similar programs and the median gr</w:t>
      </w:r>
      <w:r w:rsidR="00FE081E">
        <w:rPr>
          <w:sz w:val="24"/>
          <w:szCs w:val="24"/>
        </w:rPr>
        <w:t>ant size, the recommended request amount is</w:t>
      </w:r>
      <w:r>
        <w:rPr>
          <w:sz w:val="24"/>
          <w:szCs w:val="24"/>
        </w:rPr>
        <w:t xml:space="preserve"> </w:t>
      </w:r>
      <w:r w:rsidR="00FD5C81">
        <w:rPr>
          <w:sz w:val="24"/>
          <w:szCs w:val="24"/>
        </w:rPr>
        <w:t>$4000, slightly less than the median amount.</w:t>
      </w:r>
    </w:p>
    <w:p w:rsidR="00172B8F" w:rsidRDefault="00172B8F" w:rsidP="00BA417D">
      <w:pPr>
        <w:spacing w:after="0" w:line="240" w:lineRule="auto"/>
        <w:rPr>
          <w:sz w:val="24"/>
          <w:szCs w:val="24"/>
        </w:rPr>
      </w:pPr>
    </w:p>
    <w:p w:rsidR="00F739CE" w:rsidRPr="00F739CE" w:rsidRDefault="00F9451B" w:rsidP="00BA417D">
      <w:pPr>
        <w:spacing w:after="0" w:line="240" w:lineRule="auto"/>
        <w:rPr>
          <w:i/>
          <w:sz w:val="28"/>
          <w:szCs w:val="28"/>
        </w:rPr>
      </w:pPr>
      <w:r>
        <w:rPr>
          <w:i/>
          <w:sz w:val="28"/>
          <w:szCs w:val="28"/>
        </w:rPr>
        <w:t>Recommended Writing</w:t>
      </w:r>
      <w:r w:rsidR="001839C8">
        <w:rPr>
          <w:i/>
          <w:sz w:val="28"/>
          <w:szCs w:val="28"/>
        </w:rPr>
        <w:t xml:space="preserve"> Strategy</w:t>
      </w:r>
    </w:p>
    <w:p w:rsidR="00172B8F" w:rsidRDefault="001C3A6D" w:rsidP="00BA417D">
      <w:pPr>
        <w:spacing w:after="0" w:line="240" w:lineRule="auto"/>
        <w:rPr>
          <w:sz w:val="24"/>
          <w:szCs w:val="24"/>
        </w:rPr>
      </w:pPr>
      <w:r>
        <w:rPr>
          <w:sz w:val="24"/>
          <w:szCs w:val="24"/>
        </w:rPr>
        <w:t>A</w:t>
      </w:r>
      <w:r w:rsidR="00F9451B">
        <w:rPr>
          <w:sz w:val="24"/>
          <w:szCs w:val="24"/>
        </w:rPr>
        <w:t>n emotional appr</w:t>
      </w:r>
      <w:r w:rsidR="00172B8F">
        <w:rPr>
          <w:sz w:val="24"/>
          <w:szCs w:val="24"/>
        </w:rPr>
        <w:t xml:space="preserve">oach </w:t>
      </w:r>
      <w:r w:rsidR="00CA6424">
        <w:rPr>
          <w:sz w:val="24"/>
          <w:szCs w:val="24"/>
        </w:rPr>
        <w:t>in the Letter of Intent, showing</w:t>
      </w:r>
      <w:r w:rsidR="00172B8F">
        <w:rPr>
          <w:sz w:val="24"/>
          <w:szCs w:val="24"/>
        </w:rPr>
        <w:t xml:space="preserve"> the importance of autism and how it affects the community</w:t>
      </w:r>
      <w:r w:rsidR="00CA6424">
        <w:rPr>
          <w:sz w:val="24"/>
          <w:szCs w:val="24"/>
        </w:rPr>
        <w:t>,</w:t>
      </w:r>
      <w:r>
        <w:rPr>
          <w:sz w:val="24"/>
          <w:szCs w:val="24"/>
        </w:rPr>
        <w:t xml:space="preserve"> is recommended</w:t>
      </w:r>
      <w:r w:rsidR="00172B8F">
        <w:rPr>
          <w:sz w:val="24"/>
          <w:szCs w:val="24"/>
        </w:rPr>
        <w:t xml:space="preserve">. The application requests all the hard data, so a logical approach is inclusive of the application. Since space is limited </w:t>
      </w:r>
      <w:r w:rsidR="00CA6424">
        <w:rPr>
          <w:sz w:val="24"/>
          <w:szCs w:val="24"/>
        </w:rPr>
        <w:t xml:space="preserve">in the application </w:t>
      </w:r>
      <w:r w:rsidR="00172B8F">
        <w:rPr>
          <w:sz w:val="24"/>
          <w:szCs w:val="24"/>
        </w:rPr>
        <w:t xml:space="preserve">to convey a message, an emotional appeal </w:t>
      </w:r>
      <w:r w:rsidR="00CA6424">
        <w:rPr>
          <w:sz w:val="24"/>
          <w:szCs w:val="24"/>
        </w:rPr>
        <w:t xml:space="preserve">in the application </w:t>
      </w:r>
      <w:r w:rsidR="00DA7810">
        <w:rPr>
          <w:sz w:val="24"/>
          <w:szCs w:val="24"/>
        </w:rPr>
        <w:t xml:space="preserve">message </w:t>
      </w:r>
      <w:r w:rsidR="00172B8F">
        <w:rPr>
          <w:sz w:val="24"/>
          <w:szCs w:val="24"/>
        </w:rPr>
        <w:t xml:space="preserve">will make </w:t>
      </w:r>
      <w:r w:rsidR="00CA6424">
        <w:rPr>
          <w:sz w:val="24"/>
          <w:szCs w:val="24"/>
        </w:rPr>
        <w:t xml:space="preserve">a strong impact with few words and complement all the logical information. </w:t>
      </w:r>
      <w:r w:rsidR="00172B8F">
        <w:rPr>
          <w:sz w:val="24"/>
          <w:szCs w:val="24"/>
        </w:rPr>
        <w:t>The foundation already supports the disabled, but the case needs to be made for this program that focuses on autism.</w:t>
      </w:r>
      <w:r w:rsidR="007C71B1">
        <w:rPr>
          <w:sz w:val="24"/>
          <w:szCs w:val="24"/>
        </w:rPr>
        <w:t xml:space="preserve"> </w:t>
      </w:r>
      <w:r w:rsidR="00BE08F6">
        <w:rPr>
          <w:sz w:val="24"/>
          <w:szCs w:val="24"/>
        </w:rPr>
        <w:t>Include statistics on autistic students not graduating from high school and emphasize that all students should reach this milestone.</w:t>
      </w:r>
    </w:p>
    <w:p w:rsidR="008A578C" w:rsidRDefault="008A578C" w:rsidP="00BA417D">
      <w:pPr>
        <w:spacing w:after="0" w:line="240" w:lineRule="auto"/>
        <w:rPr>
          <w:sz w:val="24"/>
          <w:szCs w:val="24"/>
        </w:rPr>
      </w:pPr>
    </w:p>
    <w:p w:rsidR="008A578C" w:rsidRDefault="008A578C" w:rsidP="00BA417D">
      <w:pPr>
        <w:spacing w:after="0" w:line="240" w:lineRule="auto"/>
        <w:rPr>
          <w:sz w:val="24"/>
          <w:szCs w:val="24"/>
        </w:rPr>
      </w:pPr>
    </w:p>
    <w:p w:rsidR="008A578C" w:rsidRDefault="005B0E4E" w:rsidP="00BA417D">
      <w:pPr>
        <w:spacing w:after="0" w:line="240" w:lineRule="auto"/>
        <w:rPr>
          <w:sz w:val="28"/>
          <w:szCs w:val="28"/>
        </w:rPr>
      </w:pPr>
      <w:r>
        <w:rPr>
          <w:sz w:val="28"/>
          <w:szCs w:val="28"/>
        </w:rPr>
        <w:t>**</w:t>
      </w:r>
      <w:r>
        <w:rPr>
          <w:sz w:val="28"/>
          <w:szCs w:val="28"/>
        </w:rPr>
        <w:tab/>
      </w:r>
      <w:r>
        <w:rPr>
          <w:sz w:val="28"/>
          <w:szCs w:val="28"/>
        </w:rPr>
        <w:tab/>
      </w:r>
      <w:r>
        <w:rPr>
          <w:sz w:val="28"/>
          <w:szCs w:val="28"/>
        </w:rPr>
        <w:tab/>
        <w:t>Gardner Foundation</w:t>
      </w:r>
    </w:p>
    <w:p w:rsidR="005B0E4E" w:rsidRDefault="005B0E4E" w:rsidP="00BA417D">
      <w:pPr>
        <w:spacing w:after="0" w:line="240" w:lineRule="auto"/>
        <w:rPr>
          <w:sz w:val="24"/>
          <w:szCs w:val="24"/>
        </w:rPr>
      </w:pPr>
    </w:p>
    <w:p w:rsidR="00F739CE" w:rsidRPr="00F739CE" w:rsidRDefault="00F739CE" w:rsidP="00BA417D">
      <w:pPr>
        <w:spacing w:after="0" w:line="240" w:lineRule="auto"/>
        <w:rPr>
          <w:i/>
          <w:sz w:val="28"/>
          <w:szCs w:val="28"/>
        </w:rPr>
      </w:pPr>
      <w:r w:rsidRPr="00F739CE">
        <w:rPr>
          <w:i/>
          <w:sz w:val="28"/>
          <w:szCs w:val="28"/>
        </w:rPr>
        <w:t>Contact Information</w:t>
      </w:r>
    </w:p>
    <w:p w:rsidR="005B0E4E" w:rsidRDefault="0014195B" w:rsidP="00BA417D">
      <w:pPr>
        <w:spacing w:after="0" w:line="240" w:lineRule="auto"/>
        <w:rPr>
          <w:sz w:val="24"/>
          <w:szCs w:val="24"/>
        </w:rPr>
      </w:pPr>
      <w:r>
        <w:rPr>
          <w:sz w:val="24"/>
          <w:szCs w:val="24"/>
        </w:rPr>
        <w:t>Contact Person: Theodore Friedlander, III, Vice-President</w:t>
      </w:r>
    </w:p>
    <w:p w:rsidR="0014195B" w:rsidRDefault="0014195B" w:rsidP="00BA417D">
      <w:pPr>
        <w:spacing w:after="0" w:line="240" w:lineRule="auto"/>
        <w:rPr>
          <w:sz w:val="24"/>
          <w:szCs w:val="24"/>
        </w:rPr>
      </w:pPr>
      <w:r>
        <w:rPr>
          <w:sz w:val="24"/>
          <w:szCs w:val="24"/>
        </w:rPr>
        <w:t>Address:</w:t>
      </w:r>
    </w:p>
    <w:p w:rsidR="0014195B" w:rsidRDefault="0014195B" w:rsidP="00BA417D">
      <w:pPr>
        <w:spacing w:after="0" w:line="240" w:lineRule="auto"/>
        <w:rPr>
          <w:sz w:val="24"/>
          <w:szCs w:val="24"/>
        </w:rPr>
      </w:pPr>
      <w:r>
        <w:rPr>
          <w:sz w:val="24"/>
          <w:szCs w:val="24"/>
        </w:rPr>
        <w:t>322 E. Michigan St. Suite 250</w:t>
      </w:r>
    </w:p>
    <w:p w:rsidR="0014195B" w:rsidRDefault="0014195B" w:rsidP="00BA417D">
      <w:pPr>
        <w:spacing w:after="0" w:line="240" w:lineRule="auto"/>
        <w:rPr>
          <w:sz w:val="24"/>
          <w:szCs w:val="24"/>
        </w:rPr>
      </w:pPr>
      <w:r>
        <w:rPr>
          <w:sz w:val="24"/>
          <w:szCs w:val="24"/>
        </w:rPr>
        <w:t>Milwaukee, WI 53202-5010</w:t>
      </w:r>
    </w:p>
    <w:p w:rsidR="0014195B" w:rsidRDefault="0014195B" w:rsidP="00BA417D">
      <w:pPr>
        <w:spacing w:after="0" w:line="240" w:lineRule="auto"/>
        <w:rPr>
          <w:sz w:val="24"/>
          <w:szCs w:val="24"/>
        </w:rPr>
      </w:pPr>
      <w:r>
        <w:rPr>
          <w:sz w:val="24"/>
          <w:szCs w:val="24"/>
        </w:rPr>
        <w:t>Phone: (414) 273-0308</w:t>
      </w:r>
    </w:p>
    <w:p w:rsidR="0014195B" w:rsidRDefault="0014195B" w:rsidP="00BA417D">
      <w:pPr>
        <w:spacing w:after="0" w:line="240" w:lineRule="auto"/>
        <w:rPr>
          <w:sz w:val="24"/>
          <w:szCs w:val="24"/>
        </w:rPr>
      </w:pPr>
      <w:r>
        <w:rPr>
          <w:sz w:val="24"/>
          <w:szCs w:val="24"/>
        </w:rPr>
        <w:t>Email: Not available</w:t>
      </w:r>
    </w:p>
    <w:p w:rsidR="0014195B" w:rsidRDefault="0014195B" w:rsidP="00BA417D">
      <w:pPr>
        <w:spacing w:after="0" w:line="240" w:lineRule="auto"/>
        <w:rPr>
          <w:sz w:val="24"/>
          <w:szCs w:val="24"/>
        </w:rPr>
      </w:pPr>
      <w:r>
        <w:rPr>
          <w:sz w:val="24"/>
          <w:szCs w:val="24"/>
        </w:rPr>
        <w:t>Website: Not available</w:t>
      </w:r>
    </w:p>
    <w:p w:rsidR="005848AC" w:rsidRDefault="005848AC" w:rsidP="00BA417D">
      <w:pPr>
        <w:spacing w:after="0" w:line="240" w:lineRule="auto"/>
        <w:rPr>
          <w:sz w:val="24"/>
          <w:szCs w:val="24"/>
        </w:rPr>
      </w:pPr>
    </w:p>
    <w:p w:rsidR="00F739CE" w:rsidRPr="00F739CE" w:rsidRDefault="00657DC1" w:rsidP="00BA417D">
      <w:pPr>
        <w:spacing w:after="0" w:line="240" w:lineRule="auto"/>
        <w:rPr>
          <w:i/>
          <w:sz w:val="28"/>
          <w:szCs w:val="28"/>
        </w:rPr>
      </w:pPr>
      <w:r w:rsidRPr="00F739CE">
        <w:rPr>
          <w:i/>
          <w:sz w:val="28"/>
          <w:szCs w:val="28"/>
        </w:rPr>
        <w:t>Preferred M</w:t>
      </w:r>
      <w:r w:rsidR="00F739CE" w:rsidRPr="00F739CE">
        <w:rPr>
          <w:i/>
          <w:sz w:val="28"/>
          <w:szCs w:val="28"/>
        </w:rPr>
        <w:t>ethod of Initial Contact</w:t>
      </w:r>
    </w:p>
    <w:p w:rsidR="005848AC" w:rsidRDefault="00657DC1" w:rsidP="00BA417D">
      <w:pPr>
        <w:spacing w:after="0" w:line="240" w:lineRule="auto"/>
        <w:rPr>
          <w:sz w:val="24"/>
          <w:szCs w:val="24"/>
        </w:rPr>
      </w:pPr>
      <w:r>
        <w:rPr>
          <w:sz w:val="24"/>
          <w:szCs w:val="24"/>
        </w:rPr>
        <w:t>Letter of Intent, requesting guidelines and application</w:t>
      </w:r>
    </w:p>
    <w:p w:rsidR="00657DC1" w:rsidRDefault="00657DC1" w:rsidP="00BA417D">
      <w:pPr>
        <w:spacing w:after="0" w:line="240" w:lineRule="auto"/>
        <w:rPr>
          <w:sz w:val="24"/>
          <w:szCs w:val="24"/>
        </w:rPr>
      </w:pPr>
    </w:p>
    <w:p w:rsidR="00F739CE" w:rsidRPr="00F739CE" w:rsidRDefault="00F739CE" w:rsidP="00BA417D">
      <w:pPr>
        <w:spacing w:after="0" w:line="240" w:lineRule="auto"/>
        <w:rPr>
          <w:i/>
          <w:sz w:val="28"/>
          <w:szCs w:val="28"/>
        </w:rPr>
      </w:pPr>
      <w:r w:rsidRPr="00F739CE">
        <w:rPr>
          <w:i/>
          <w:sz w:val="28"/>
          <w:szCs w:val="28"/>
        </w:rPr>
        <w:t>Foundation Details</w:t>
      </w:r>
    </w:p>
    <w:p w:rsidR="00657DC1" w:rsidRDefault="008D06DB" w:rsidP="00BA417D">
      <w:pPr>
        <w:spacing w:after="0" w:line="240" w:lineRule="auto"/>
        <w:rPr>
          <w:sz w:val="24"/>
          <w:szCs w:val="24"/>
        </w:rPr>
      </w:pPr>
      <w:r>
        <w:rPr>
          <w:sz w:val="24"/>
          <w:szCs w:val="24"/>
        </w:rPr>
        <w:t>This</w:t>
      </w:r>
      <w:r w:rsidR="0071705B">
        <w:rPr>
          <w:sz w:val="24"/>
          <w:szCs w:val="24"/>
        </w:rPr>
        <w:t xml:space="preserve"> foundation focuses on children and youth services, community improvement and economic development, crime and justice, and the disabled. The foundation supports social welfare, arts, educ</w:t>
      </w:r>
      <w:r w:rsidR="00277E4B">
        <w:rPr>
          <w:sz w:val="24"/>
          <w:szCs w:val="24"/>
        </w:rPr>
        <w:t>ation, and health projects. It</w:t>
      </w:r>
      <w:r w:rsidR="0071705B">
        <w:rPr>
          <w:sz w:val="24"/>
          <w:szCs w:val="24"/>
        </w:rPr>
        <w:t xml:space="preserve"> encourage</w:t>
      </w:r>
      <w:r w:rsidR="00277E4B">
        <w:rPr>
          <w:sz w:val="24"/>
          <w:szCs w:val="24"/>
        </w:rPr>
        <w:t>s</w:t>
      </w:r>
      <w:r w:rsidR="0071705B">
        <w:rPr>
          <w:sz w:val="24"/>
          <w:szCs w:val="24"/>
        </w:rPr>
        <w:t xml:space="preserve"> grant requests from small, new, or em</w:t>
      </w:r>
      <w:r>
        <w:rPr>
          <w:sz w:val="24"/>
          <w:szCs w:val="24"/>
        </w:rPr>
        <w:t>erging organizations and</w:t>
      </w:r>
      <w:r w:rsidR="0071705B">
        <w:rPr>
          <w:sz w:val="24"/>
          <w:szCs w:val="24"/>
        </w:rPr>
        <w:t xml:space="preserve"> for new, innovative projects.</w:t>
      </w:r>
    </w:p>
    <w:p w:rsidR="0071705B" w:rsidRDefault="0071705B" w:rsidP="00BA417D">
      <w:pPr>
        <w:spacing w:after="0" w:line="240" w:lineRule="auto"/>
        <w:rPr>
          <w:sz w:val="24"/>
          <w:szCs w:val="24"/>
        </w:rPr>
      </w:pPr>
    </w:p>
    <w:p w:rsidR="004B5997" w:rsidRDefault="004B5997" w:rsidP="00BA417D">
      <w:pPr>
        <w:spacing w:after="0" w:line="240" w:lineRule="auto"/>
        <w:rPr>
          <w:i/>
          <w:sz w:val="28"/>
          <w:szCs w:val="28"/>
        </w:rPr>
      </w:pPr>
    </w:p>
    <w:p w:rsidR="00F739CE" w:rsidRPr="00F739CE" w:rsidRDefault="00F739CE" w:rsidP="00BA417D">
      <w:pPr>
        <w:spacing w:after="0" w:line="240" w:lineRule="auto"/>
        <w:rPr>
          <w:i/>
          <w:sz w:val="28"/>
          <w:szCs w:val="28"/>
        </w:rPr>
      </w:pPr>
      <w:r w:rsidRPr="00F739CE">
        <w:rPr>
          <w:i/>
          <w:sz w:val="28"/>
          <w:szCs w:val="28"/>
        </w:rPr>
        <w:lastRenderedPageBreak/>
        <w:t>Geographic Focus</w:t>
      </w:r>
    </w:p>
    <w:p w:rsidR="00F739CE" w:rsidRDefault="0071705B" w:rsidP="00BA417D">
      <w:pPr>
        <w:spacing w:after="0" w:line="240" w:lineRule="auto"/>
        <w:rPr>
          <w:sz w:val="24"/>
          <w:szCs w:val="24"/>
        </w:rPr>
      </w:pPr>
      <w:r>
        <w:rPr>
          <w:sz w:val="24"/>
          <w:szCs w:val="24"/>
        </w:rPr>
        <w:t xml:space="preserve">The geographic limits are the greater Milwaukee area. </w:t>
      </w:r>
    </w:p>
    <w:p w:rsidR="00F739CE" w:rsidRDefault="00F739CE" w:rsidP="00BA417D">
      <w:pPr>
        <w:spacing w:after="0" w:line="240" w:lineRule="auto"/>
        <w:rPr>
          <w:sz w:val="24"/>
          <w:szCs w:val="24"/>
        </w:rPr>
      </w:pPr>
    </w:p>
    <w:p w:rsidR="00F739CE" w:rsidRPr="00F739CE" w:rsidRDefault="00F739CE" w:rsidP="00BA417D">
      <w:pPr>
        <w:spacing w:after="0" w:line="240" w:lineRule="auto"/>
        <w:rPr>
          <w:i/>
          <w:sz w:val="28"/>
          <w:szCs w:val="28"/>
        </w:rPr>
      </w:pPr>
      <w:r w:rsidRPr="00F739CE">
        <w:rPr>
          <w:i/>
          <w:sz w:val="28"/>
          <w:szCs w:val="28"/>
        </w:rPr>
        <w:t>Grant Size</w:t>
      </w:r>
    </w:p>
    <w:p w:rsidR="008D2450" w:rsidRDefault="0071705B" w:rsidP="00BA417D">
      <w:pPr>
        <w:spacing w:after="0" w:line="240" w:lineRule="auto"/>
        <w:rPr>
          <w:sz w:val="24"/>
          <w:szCs w:val="24"/>
        </w:rPr>
      </w:pPr>
      <w:r>
        <w:rPr>
          <w:sz w:val="24"/>
          <w:szCs w:val="24"/>
        </w:rPr>
        <w:t>Grants range from $500 – $7000</w:t>
      </w:r>
      <w:r w:rsidR="008D06DB">
        <w:rPr>
          <w:sz w:val="24"/>
          <w:szCs w:val="24"/>
        </w:rPr>
        <w:t>, while the median grant size</w:t>
      </w:r>
      <w:r>
        <w:rPr>
          <w:sz w:val="24"/>
          <w:szCs w:val="24"/>
        </w:rPr>
        <w:t xml:space="preserve"> is $2000.</w:t>
      </w:r>
    </w:p>
    <w:p w:rsidR="008D2450" w:rsidRDefault="008D2450" w:rsidP="00BA417D">
      <w:pPr>
        <w:spacing w:after="0" w:line="240" w:lineRule="auto"/>
        <w:rPr>
          <w:sz w:val="24"/>
          <w:szCs w:val="24"/>
        </w:rPr>
      </w:pPr>
    </w:p>
    <w:p w:rsidR="00F739CE" w:rsidRPr="00F739CE" w:rsidRDefault="00F739CE" w:rsidP="00BA417D">
      <w:pPr>
        <w:spacing w:after="0" w:line="240" w:lineRule="auto"/>
        <w:rPr>
          <w:i/>
          <w:sz w:val="28"/>
          <w:szCs w:val="28"/>
        </w:rPr>
      </w:pPr>
      <w:r w:rsidRPr="00F739CE">
        <w:rPr>
          <w:i/>
          <w:sz w:val="28"/>
          <w:szCs w:val="28"/>
        </w:rPr>
        <w:t>Application Guidelines</w:t>
      </w:r>
    </w:p>
    <w:p w:rsidR="0071705B" w:rsidRDefault="00121FE3" w:rsidP="00BA417D">
      <w:pPr>
        <w:spacing w:after="0" w:line="240" w:lineRule="auto"/>
        <w:rPr>
          <w:sz w:val="24"/>
          <w:szCs w:val="24"/>
        </w:rPr>
      </w:pPr>
      <w:r>
        <w:rPr>
          <w:sz w:val="24"/>
          <w:szCs w:val="24"/>
        </w:rPr>
        <w:t xml:space="preserve">The foundation does accept the Donors Forum of Wisconsin Common Application Form. </w:t>
      </w:r>
      <w:r w:rsidR="008D2450">
        <w:rPr>
          <w:sz w:val="24"/>
          <w:szCs w:val="24"/>
        </w:rPr>
        <w:t>Guidelines and application must be requested by letter. The Spring deadline is April 15 and the Fall deadline is October 15.</w:t>
      </w:r>
      <w:r w:rsidR="0071705B">
        <w:rPr>
          <w:sz w:val="24"/>
          <w:szCs w:val="24"/>
        </w:rPr>
        <w:t xml:space="preserve"> </w:t>
      </w:r>
    </w:p>
    <w:p w:rsidR="00121FE3" w:rsidRDefault="00121FE3" w:rsidP="00BA417D">
      <w:pPr>
        <w:spacing w:after="0" w:line="240" w:lineRule="auto"/>
        <w:rPr>
          <w:sz w:val="24"/>
          <w:szCs w:val="24"/>
        </w:rPr>
      </w:pPr>
    </w:p>
    <w:p w:rsidR="00F739CE" w:rsidRPr="00F739CE" w:rsidRDefault="00F739CE" w:rsidP="00BA417D">
      <w:pPr>
        <w:spacing w:after="0" w:line="240" w:lineRule="auto"/>
        <w:rPr>
          <w:i/>
          <w:sz w:val="28"/>
          <w:szCs w:val="28"/>
        </w:rPr>
      </w:pPr>
      <w:r w:rsidRPr="00F739CE">
        <w:rPr>
          <w:i/>
          <w:sz w:val="28"/>
          <w:szCs w:val="28"/>
        </w:rPr>
        <w:t>Request Amount</w:t>
      </w:r>
    </w:p>
    <w:p w:rsidR="0071624D" w:rsidRDefault="005A2690" w:rsidP="00BA417D">
      <w:pPr>
        <w:spacing w:after="0" w:line="240" w:lineRule="auto"/>
        <w:rPr>
          <w:sz w:val="24"/>
          <w:szCs w:val="24"/>
        </w:rPr>
      </w:pPr>
      <w:r>
        <w:rPr>
          <w:sz w:val="24"/>
          <w:szCs w:val="24"/>
        </w:rPr>
        <w:t xml:space="preserve">Based on no prior </w:t>
      </w:r>
      <w:r w:rsidR="00121FE3">
        <w:rPr>
          <w:sz w:val="24"/>
          <w:szCs w:val="24"/>
        </w:rPr>
        <w:t xml:space="preserve">relationship </w:t>
      </w:r>
      <w:r>
        <w:rPr>
          <w:sz w:val="24"/>
          <w:szCs w:val="24"/>
        </w:rPr>
        <w:t xml:space="preserve">with the funder </w:t>
      </w:r>
      <w:r w:rsidR="00121FE3">
        <w:rPr>
          <w:sz w:val="24"/>
          <w:szCs w:val="24"/>
        </w:rPr>
        <w:t xml:space="preserve">and the median </w:t>
      </w:r>
      <w:r>
        <w:rPr>
          <w:sz w:val="24"/>
          <w:szCs w:val="24"/>
        </w:rPr>
        <w:t xml:space="preserve">grant </w:t>
      </w:r>
      <w:r w:rsidR="00121FE3">
        <w:rPr>
          <w:sz w:val="24"/>
          <w:szCs w:val="24"/>
        </w:rPr>
        <w:t xml:space="preserve">amount of $2000, as well as the types of awards given to similar </w:t>
      </w:r>
      <w:r w:rsidR="00237C05">
        <w:rPr>
          <w:sz w:val="24"/>
          <w:szCs w:val="24"/>
        </w:rPr>
        <w:t>programs, the recommended request amount is</w:t>
      </w:r>
      <w:r w:rsidR="00121FE3">
        <w:rPr>
          <w:sz w:val="24"/>
          <w:szCs w:val="24"/>
        </w:rPr>
        <w:t xml:space="preserve"> only $1000.</w:t>
      </w:r>
    </w:p>
    <w:p w:rsidR="00121FE3" w:rsidRDefault="00121FE3" w:rsidP="00BA417D">
      <w:pPr>
        <w:spacing w:after="0" w:line="240" w:lineRule="auto"/>
        <w:rPr>
          <w:sz w:val="24"/>
          <w:szCs w:val="24"/>
        </w:rPr>
      </w:pPr>
    </w:p>
    <w:p w:rsidR="00F739CE" w:rsidRPr="00F739CE" w:rsidRDefault="001839C8" w:rsidP="00BA417D">
      <w:pPr>
        <w:spacing w:after="0" w:line="240" w:lineRule="auto"/>
        <w:rPr>
          <w:i/>
          <w:sz w:val="28"/>
          <w:szCs w:val="28"/>
        </w:rPr>
      </w:pPr>
      <w:r>
        <w:rPr>
          <w:i/>
          <w:sz w:val="28"/>
          <w:szCs w:val="28"/>
        </w:rPr>
        <w:t>Recommended Writing Strategy</w:t>
      </w:r>
    </w:p>
    <w:p w:rsidR="00121FE3" w:rsidRDefault="001C3A6D" w:rsidP="00BA417D">
      <w:pPr>
        <w:spacing w:after="0" w:line="240" w:lineRule="auto"/>
        <w:rPr>
          <w:sz w:val="24"/>
          <w:szCs w:val="24"/>
        </w:rPr>
      </w:pPr>
      <w:r>
        <w:rPr>
          <w:sz w:val="24"/>
          <w:szCs w:val="24"/>
        </w:rPr>
        <w:t>A</w:t>
      </w:r>
      <w:r w:rsidR="001839C8">
        <w:rPr>
          <w:sz w:val="24"/>
          <w:szCs w:val="24"/>
        </w:rPr>
        <w:t xml:space="preserve"> writing strategy</w:t>
      </w:r>
      <w:r w:rsidR="005A2690">
        <w:rPr>
          <w:sz w:val="24"/>
          <w:szCs w:val="24"/>
        </w:rPr>
        <w:t xml:space="preserve"> combining logic and emotion </w:t>
      </w:r>
      <w:r>
        <w:rPr>
          <w:sz w:val="24"/>
          <w:szCs w:val="24"/>
        </w:rPr>
        <w:t xml:space="preserve">is recommended </w:t>
      </w:r>
      <w:r w:rsidR="005A2690">
        <w:rPr>
          <w:sz w:val="24"/>
          <w:szCs w:val="24"/>
        </w:rPr>
        <w:t xml:space="preserve">because </w:t>
      </w:r>
      <w:r w:rsidR="00452A55">
        <w:rPr>
          <w:sz w:val="24"/>
          <w:szCs w:val="24"/>
        </w:rPr>
        <w:t>the foundation does not provide much data about itself</w:t>
      </w:r>
      <w:r w:rsidR="005A2690">
        <w:rPr>
          <w:sz w:val="24"/>
          <w:szCs w:val="24"/>
        </w:rPr>
        <w:t>. Additionally, disabled ranks fourth in the foundation’s subject focus, so it is imperative that the foundation understands why this program and</w:t>
      </w:r>
      <w:r w:rsidR="008D06DB">
        <w:rPr>
          <w:sz w:val="24"/>
          <w:szCs w:val="24"/>
        </w:rPr>
        <w:t xml:space="preserve"> autism support are </w:t>
      </w:r>
      <w:r w:rsidR="00452A55">
        <w:rPr>
          <w:sz w:val="24"/>
          <w:szCs w:val="24"/>
        </w:rPr>
        <w:t>worth</w:t>
      </w:r>
      <w:r w:rsidR="008D06DB">
        <w:rPr>
          <w:sz w:val="24"/>
          <w:szCs w:val="24"/>
        </w:rPr>
        <w:t xml:space="preserve"> its investment</w:t>
      </w:r>
      <w:r w:rsidR="005A2690">
        <w:rPr>
          <w:sz w:val="24"/>
          <w:szCs w:val="24"/>
        </w:rPr>
        <w:t xml:space="preserve">. </w:t>
      </w:r>
      <w:r w:rsidR="00452A55">
        <w:rPr>
          <w:sz w:val="24"/>
          <w:szCs w:val="24"/>
        </w:rPr>
        <w:t>Incorporate s</w:t>
      </w:r>
      <w:r w:rsidR="005A2690">
        <w:rPr>
          <w:sz w:val="24"/>
          <w:szCs w:val="24"/>
        </w:rPr>
        <w:t>tatistics and tes</w:t>
      </w:r>
      <w:r w:rsidR="00452A55">
        <w:rPr>
          <w:sz w:val="24"/>
          <w:szCs w:val="24"/>
        </w:rPr>
        <w:t>timonials</w:t>
      </w:r>
      <w:r w:rsidR="005A2690">
        <w:rPr>
          <w:sz w:val="24"/>
          <w:szCs w:val="24"/>
        </w:rPr>
        <w:t xml:space="preserve"> to present a broad spectrum of information about ASSEW</w:t>
      </w:r>
      <w:r w:rsidR="00F05F42">
        <w:rPr>
          <w:sz w:val="24"/>
          <w:szCs w:val="24"/>
        </w:rPr>
        <w:t xml:space="preserve"> and autism in general</w:t>
      </w:r>
      <w:r w:rsidR="005A2690">
        <w:rPr>
          <w:sz w:val="24"/>
          <w:szCs w:val="24"/>
        </w:rPr>
        <w:t>.</w:t>
      </w:r>
      <w:r w:rsidR="00D642A4">
        <w:rPr>
          <w:sz w:val="24"/>
          <w:szCs w:val="24"/>
        </w:rPr>
        <w:t xml:space="preserve"> Statistics should include the unemployment rate for the disabled and how many autistic students don’t graduate high school. Testimonials from previous students about how T.R.A.I.L.S. impacted their lives will show the human factor.</w:t>
      </w:r>
      <w:r w:rsidR="00F05F42">
        <w:rPr>
          <w:sz w:val="24"/>
          <w:szCs w:val="24"/>
        </w:rPr>
        <w:t xml:space="preserve"> Mention how many families will be affected by the program and how success will be measured.</w:t>
      </w:r>
    </w:p>
    <w:p w:rsidR="00F5749E" w:rsidRDefault="00F5749E" w:rsidP="00BA417D">
      <w:pPr>
        <w:spacing w:after="0" w:line="240" w:lineRule="auto"/>
        <w:rPr>
          <w:sz w:val="24"/>
          <w:szCs w:val="24"/>
        </w:rPr>
      </w:pPr>
    </w:p>
    <w:p w:rsidR="00F5749E" w:rsidRDefault="00F5749E" w:rsidP="00BA417D">
      <w:pPr>
        <w:spacing w:after="0" w:line="240" w:lineRule="auto"/>
        <w:rPr>
          <w:sz w:val="24"/>
          <w:szCs w:val="24"/>
        </w:rPr>
      </w:pPr>
    </w:p>
    <w:p w:rsidR="00F5749E" w:rsidRDefault="0087793A" w:rsidP="00BA417D">
      <w:pPr>
        <w:spacing w:after="0" w:line="240" w:lineRule="auto"/>
        <w:rPr>
          <w:sz w:val="28"/>
          <w:szCs w:val="28"/>
        </w:rPr>
      </w:pPr>
      <w:r>
        <w:rPr>
          <w:sz w:val="28"/>
          <w:szCs w:val="28"/>
        </w:rPr>
        <w:t>**</w:t>
      </w:r>
      <w:r>
        <w:rPr>
          <w:sz w:val="28"/>
          <w:szCs w:val="28"/>
        </w:rPr>
        <w:tab/>
      </w:r>
      <w:r>
        <w:rPr>
          <w:sz w:val="28"/>
          <w:szCs w:val="28"/>
        </w:rPr>
        <w:tab/>
      </w:r>
      <w:r>
        <w:rPr>
          <w:sz w:val="28"/>
          <w:szCs w:val="28"/>
        </w:rPr>
        <w:tab/>
        <w:t>Dorothy Watkins</w:t>
      </w:r>
      <w:r w:rsidR="00F5749E">
        <w:rPr>
          <w:sz w:val="28"/>
          <w:szCs w:val="28"/>
        </w:rPr>
        <w:t xml:space="preserve"> </w:t>
      </w:r>
      <w:r>
        <w:rPr>
          <w:sz w:val="28"/>
          <w:szCs w:val="28"/>
        </w:rPr>
        <w:t xml:space="preserve">Inbusch </w:t>
      </w:r>
      <w:r w:rsidR="00F5749E">
        <w:rPr>
          <w:sz w:val="28"/>
          <w:szCs w:val="28"/>
        </w:rPr>
        <w:t>Foundation</w:t>
      </w:r>
    </w:p>
    <w:p w:rsidR="00F5749E" w:rsidRDefault="00F5749E" w:rsidP="00BA417D">
      <w:pPr>
        <w:spacing w:after="0" w:line="240" w:lineRule="auto"/>
        <w:rPr>
          <w:sz w:val="24"/>
          <w:szCs w:val="24"/>
        </w:rPr>
      </w:pPr>
    </w:p>
    <w:p w:rsidR="004218BD" w:rsidRPr="004218BD" w:rsidRDefault="004218BD" w:rsidP="00BA417D">
      <w:pPr>
        <w:spacing w:after="0" w:line="240" w:lineRule="auto"/>
        <w:rPr>
          <w:i/>
          <w:sz w:val="28"/>
          <w:szCs w:val="28"/>
        </w:rPr>
      </w:pPr>
      <w:r w:rsidRPr="004218BD">
        <w:rPr>
          <w:i/>
          <w:sz w:val="28"/>
          <w:szCs w:val="28"/>
        </w:rPr>
        <w:t>Contact Information</w:t>
      </w:r>
    </w:p>
    <w:p w:rsidR="00F5749E" w:rsidRDefault="00332F4F" w:rsidP="00BA417D">
      <w:pPr>
        <w:spacing w:after="0" w:line="240" w:lineRule="auto"/>
        <w:rPr>
          <w:sz w:val="24"/>
          <w:szCs w:val="24"/>
        </w:rPr>
      </w:pPr>
      <w:r>
        <w:rPr>
          <w:sz w:val="24"/>
          <w:szCs w:val="24"/>
        </w:rPr>
        <w:t>Contact Person: Thomas J. Drought</w:t>
      </w:r>
      <w:r w:rsidR="007F715F">
        <w:rPr>
          <w:sz w:val="24"/>
          <w:szCs w:val="24"/>
        </w:rPr>
        <w:t xml:space="preserve"> (title unknown)</w:t>
      </w:r>
    </w:p>
    <w:p w:rsidR="00332F4F" w:rsidRDefault="00332F4F" w:rsidP="00BA417D">
      <w:pPr>
        <w:spacing w:after="0" w:line="240" w:lineRule="auto"/>
        <w:rPr>
          <w:sz w:val="24"/>
          <w:szCs w:val="24"/>
        </w:rPr>
      </w:pPr>
      <w:r>
        <w:rPr>
          <w:sz w:val="24"/>
          <w:szCs w:val="24"/>
        </w:rPr>
        <w:t>Address: c/o Cook and Franke S.C.</w:t>
      </w:r>
    </w:p>
    <w:p w:rsidR="00332F4F" w:rsidRDefault="00332F4F" w:rsidP="00BA417D">
      <w:pPr>
        <w:spacing w:after="0" w:line="240" w:lineRule="auto"/>
        <w:rPr>
          <w:sz w:val="24"/>
          <w:szCs w:val="24"/>
        </w:rPr>
      </w:pPr>
      <w:r>
        <w:rPr>
          <w:sz w:val="24"/>
          <w:szCs w:val="24"/>
        </w:rPr>
        <w:t>660 E. Mason St.</w:t>
      </w:r>
    </w:p>
    <w:p w:rsidR="00332F4F" w:rsidRDefault="00332F4F" w:rsidP="00BA417D">
      <w:pPr>
        <w:spacing w:after="0" w:line="240" w:lineRule="auto"/>
        <w:rPr>
          <w:sz w:val="24"/>
          <w:szCs w:val="24"/>
        </w:rPr>
      </w:pPr>
      <w:r>
        <w:rPr>
          <w:sz w:val="24"/>
          <w:szCs w:val="24"/>
        </w:rPr>
        <w:t>Milwaukee, WI 53202-3877</w:t>
      </w:r>
    </w:p>
    <w:p w:rsidR="00332F4F" w:rsidRDefault="00332F4F" w:rsidP="00BA417D">
      <w:pPr>
        <w:spacing w:after="0" w:line="240" w:lineRule="auto"/>
        <w:rPr>
          <w:sz w:val="24"/>
          <w:szCs w:val="24"/>
        </w:rPr>
      </w:pPr>
      <w:r>
        <w:rPr>
          <w:sz w:val="24"/>
          <w:szCs w:val="24"/>
        </w:rPr>
        <w:t>Phone: (414) 227-1213</w:t>
      </w:r>
    </w:p>
    <w:p w:rsidR="00332F4F" w:rsidRDefault="00332F4F" w:rsidP="00BA417D">
      <w:pPr>
        <w:spacing w:after="0" w:line="240" w:lineRule="auto"/>
        <w:rPr>
          <w:sz w:val="24"/>
          <w:szCs w:val="24"/>
        </w:rPr>
      </w:pPr>
      <w:r>
        <w:rPr>
          <w:sz w:val="24"/>
          <w:szCs w:val="24"/>
        </w:rPr>
        <w:t>Email: Not available</w:t>
      </w:r>
    </w:p>
    <w:p w:rsidR="00332F4F" w:rsidRDefault="00332F4F" w:rsidP="00BA417D">
      <w:pPr>
        <w:spacing w:after="0" w:line="240" w:lineRule="auto"/>
        <w:rPr>
          <w:sz w:val="24"/>
          <w:szCs w:val="24"/>
        </w:rPr>
      </w:pPr>
      <w:r>
        <w:rPr>
          <w:sz w:val="24"/>
          <w:szCs w:val="24"/>
        </w:rPr>
        <w:t>Website: Not available</w:t>
      </w:r>
    </w:p>
    <w:p w:rsidR="00332F4F" w:rsidRDefault="00332F4F" w:rsidP="00BA417D">
      <w:pPr>
        <w:spacing w:after="0" w:line="240" w:lineRule="auto"/>
        <w:rPr>
          <w:sz w:val="24"/>
          <w:szCs w:val="24"/>
        </w:rPr>
      </w:pPr>
    </w:p>
    <w:p w:rsidR="004218BD" w:rsidRPr="004218BD" w:rsidRDefault="00332F4F" w:rsidP="00BA417D">
      <w:pPr>
        <w:spacing w:after="0" w:line="240" w:lineRule="auto"/>
        <w:rPr>
          <w:i/>
          <w:sz w:val="28"/>
          <w:szCs w:val="28"/>
        </w:rPr>
      </w:pPr>
      <w:r w:rsidRPr="004218BD">
        <w:rPr>
          <w:i/>
          <w:sz w:val="28"/>
          <w:szCs w:val="28"/>
        </w:rPr>
        <w:t>Pref</w:t>
      </w:r>
      <w:r w:rsidR="004218BD" w:rsidRPr="004218BD">
        <w:rPr>
          <w:i/>
          <w:sz w:val="28"/>
          <w:szCs w:val="28"/>
        </w:rPr>
        <w:t>erred Method of Initial Contact</w:t>
      </w:r>
    </w:p>
    <w:p w:rsidR="00332F4F" w:rsidRDefault="004218BD" w:rsidP="00BA417D">
      <w:pPr>
        <w:spacing w:after="0" w:line="240" w:lineRule="auto"/>
        <w:rPr>
          <w:sz w:val="24"/>
          <w:szCs w:val="24"/>
        </w:rPr>
      </w:pPr>
      <w:r>
        <w:rPr>
          <w:sz w:val="24"/>
          <w:szCs w:val="24"/>
        </w:rPr>
        <w:t xml:space="preserve">Not specified. </w:t>
      </w:r>
      <w:r w:rsidR="00322D5E">
        <w:rPr>
          <w:sz w:val="24"/>
          <w:szCs w:val="24"/>
        </w:rPr>
        <w:t>Letter of Intent</w:t>
      </w:r>
      <w:r>
        <w:rPr>
          <w:sz w:val="24"/>
          <w:szCs w:val="24"/>
        </w:rPr>
        <w:t xml:space="preserve"> is recommended</w:t>
      </w:r>
      <w:r w:rsidR="00322D5E">
        <w:rPr>
          <w:sz w:val="24"/>
          <w:szCs w:val="24"/>
        </w:rPr>
        <w:t>.</w:t>
      </w:r>
    </w:p>
    <w:p w:rsidR="00882344" w:rsidRDefault="00882344" w:rsidP="00BA417D">
      <w:pPr>
        <w:spacing w:after="0" w:line="240" w:lineRule="auto"/>
        <w:rPr>
          <w:sz w:val="24"/>
          <w:szCs w:val="24"/>
        </w:rPr>
      </w:pPr>
    </w:p>
    <w:p w:rsidR="001C3A6D" w:rsidRPr="001C3A6D" w:rsidRDefault="001C3A6D" w:rsidP="00BA417D">
      <w:pPr>
        <w:spacing w:after="0" w:line="240" w:lineRule="auto"/>
        <w:rPr>
          <w:i/>
          <w:sz w:val="28"/>
          <w:szCs w:val="28"/>
        </w:rPr>
      </w:pPr>
      <w:r w:rsidRPr="001C3A6D">
        <w:rPr>
          <w:i/>
          <w:sz w:val="28"/>
          <w:szCs w:val="28"/>
        </w:rPr>
        <w:lastRenderedPageBreak/>
        <w:t>Foundation Details</w:t>
      </w:r>
    </w:p>
    <w:p w:rsidR="00882344" w:rsidRDefault="008D06DB" w:rsidP="00BA417D">
      <w:pPr>
        <w:spacing w:after="0" w:line="240" w:lineRule="auto"/>
        <w:rPr>
          <w:sz w:val="24"/>
          <w:szCs w:val="24"/>
        </w:rPr>
      </w:pPr>
      <w:r>
        <w:rPr>
          <w:sz w:val="24"/>
          <w:szCs w:val="24"/>
        </w:rPr>
        <w:t>This</w:t>
      </w:r>
      <w:r w:rsidR="00882344">
        <w:rPr>
          <w:sz w:val="24"/>
          <w:szCs w:val="24"/>
        </w:rPr>
        <w:t xml:space="preserve"> foundation focuses on children and youth services, community improvement and economic development, and the disabled.</w:t>
      </w:r>
    </w:p>
    <w:p w:rsidR="00882344" w:rsidRDefault="00882344" w:rsidP="00BA417D">
      <w:pPr>
        <w:spacing w:after="0" w:line="240" w:lineRule="auto"/>
        <w:rPr>
          <w:sz w:val="24"/>
          <w:szCs w:val="24"/>
        </w:rPr>
      </w:pPr>
    </w:p>
    <w:p w:rsidR="001C3A6D" w:rsidRPr="001C3A6D" w:rsidRDefault="001C3A6D" w:rsidP="00BA417D">
      <w:pPr>
        <w:spacing w:after="0" w:line="240" w:lineRule="auto"/>
        <w:rPr>
          <w:i/>
          <w:sz w:val="28"/>
          <w:szCs w:val="28"/>
        </w:rPr>
      </w:pPr>
      <w:r w:rsidRPr="001C3A6D">
        <w:rPr>
          <w:i/>
          <w:sz w:val="28"/>
          <w:szCs w:val="28"/>
        </w:rPr>
        <w:t>Geographic Focus</w:t>
      </w:r>
    </w:p>
    <w:p w:rsidR="001C3A6D" w:rsidRDefault="00882344" w:rsidP="00BA417D">
      <w:pPr>
        <w:spacing w:after="0" w:line="240" w:lineRule="auto"/>
        <w:rPr>
          <w:sz w:val="24"/>
          <w:szCs w:val="24"/>
        </w:rPr>
      </w:pPr>
      <w:r>
        <w:rPr>
          <w:sz w:val="24"/>
          <w:szCs w:val="24"/>
        </w:rPr>
        <w:t xml:space="preserve">Geographic limits are not specified. </w:t>
      </w:r>
    </w:p>
    <w:p w:rsidR="001C3A6D" w:rsidRDefault="001C3A6D" w:rsidP="00BA417D">
      <w:pPr>
        <w:spacing w:after="0" w:line="240" w:lineRule="auto"/>
        <w:rPr>
          <w:sz w:val="24"/>
          <w:szCs w:val="24"/>
        </w:rPr>
      </w:pPr>
    </w:p>
    <w:p w:rsidR="001C3A6D" w:rsidRPr="001C3A6D" w:rsidRDefault="001C3A6D" w:rsidP="00BA417D">
      <w:pPr>
        <w:spacing w:after="0" w:line="240" w:lineRule="auto"/>
        <w:rPr>
          <w:i/>
          <w:sz w:val="28"/>
          <w:szCs w:val="28"/>
        </w:rPr>
      </w:pPr>
      <w:r w:rsidRPr="001C3A6D">
        <w:rPr>
          <w:i/>
          <w:sz w:val="28"/>
          <w:szCs w:val="28"/>
        </w:rPr>
        <w:t>Grant Size</w:t>
      </w:r>
    </w:p>
    <w:p w:rsidR="00882344" w:rsidRDefault="00882344" w:rsidP="00BA417D">
      <w:pPr>
        <w:spacing w:after="0" w:line="240" w:lineRule="auto"/>
        <w:rPr>
          <w:sz w:val="24"/>
          <w:szCs w:val="24"/>
        </w:rPr>
      </w:pPr>
      <w:r>
        <w:rPr>
          <w:sz w:val="24"/>
          <w:szCs w:val="24"/>
        </w:rPr>
        <w:t>Grants range from $500 – $15,000, while the median grant size is $3000.</w:t>
      </w:r>
    </w:p>
    <w:p w:rsidR="00882344" w:rsidRDefault="00882344" w:rsidP="00BA417D">
      <w:pPr>
        <w:spacing w:after="0" w:line="240" w:lineRule="auto"/>
        <w:rPr>
          <w:sz w:val="24"/>
          <w:szCs w:val="24"/>
        </w:rPr>
      </w:pPr>
    </w:p>
    <w:p w:rsidR="001C3A6D" w:rsidRPr="001C3A6D" w:rsidRDefault="001C3A6D" w:rsidP="00BA417D">
      <w:pPr>
        <w:spacing w:after="0" w:line="240" w:lineRule="auto"/>
        <w:rPr>
          <w:i/>
          <w:sz w:val="28"/>
          <w:szCs w:val="28"/>
        </w:rPr>
      </w:pPr>
      <w:r w:rsidRPr="001C3A6D">
        <w:rPr>
          <w:i/>
          <w:sz w:val="28"/>
          <w:szCs w:val="28"/>
        </w:rPr>
        <w:t>Application Guidelines</w:t>
      </w:r>
    </w:p>
    <w:p w:rsidR="00882344" w:rsidRDefault="00882344" w:rsidP="00BA417D">
      <w:pPr>
        <w:spacing w:after="0" w:line="240" w:lineRule="auto"/>
        <w:rPr>
          <w:sz w:val="24"/>
          <w:szCs w:val="24"/>
        </w:rPr>
      </w:pPr>
      <w:r>
        <w:rPr>
          <w:sz w:val="24"/>
          <w:szCs w:val="24"/>
        </w:rPr>
        <w:t>The foundation does accept the Donors Forum of Wisconsin Commo</w:t>
      </w:r>
      <w:r w:rsidR="00DA7810">
        <w:rPr>
          <w:sz w:val="24"/>
          <w:szCs w:val="24"/>
        </w:rPr>
        <w:t>n Application Form. Contact</w:t>
      </w:r>
      <w:r>
        <w:rPr>
          <w:sz w:val="24"/>
          <w:szCs w:val="24"/>
        </w:rPr>
        <w:t xml:space="preserve"> the foundation for application materials and guidelines. The deadline for grant submission is October 31.</w:t>
      </w:r>
    </w:p>
    <w:p w:rsidR="00882344" w:rsidRDefault="00882344" w:rsidP="00BA417D">
      <w:pPr>
        <w:spacing w:after="0" w:line="240" w:lineRule="auto"/>
        <w:rPr>
          <w:sz w:val="24"/>
          <w:szCs w:val="24"/>
        </w:rPr>
      </w:pPr>
    </w:p>
    <w:p w:rsidR="001C3A6D" w:rsidRPr="001C3A6D" w:rsidRDefault="001C3A6D" w:rsidP="00BA417D">
      <w:pPr>
        <w:spacing w:after="0" w:line="240" w:lineRule="auto"/>
        <w:rPr>
          <w:i/>
          <w:sz w:val="28"/>
          <w:szCs w:val="28"/>
        </w:rPr>
      </w:pPr>
      <w:r w:rsidRPr="001C3A6D">
        <w:rPr>
          <w:i/>
          <w:sz w:val="28"/>
          <w:szCs w:val="28"/>
        </w:rPr>
        <w:t>Request Amount</w:t>
      </w:r>
    </w:p>
    <w:p w:rsidR="00882344" w:rsidRDefault="00E738D9" w:rsidP="00BA417D">
      <w:pPr>
        <w:spacing w:after="0" w:line="240" w:lineRule="auto"/>
        <w:rPr>
          <w:sz w:val="24"/>
          <w:szCs w:val="24"/>
        </w:rPr>
      </w:pPr>
      <w:r>
        <w:rPr>
          <w:sz w:val="24"/>
          <w:szCs w:val="24"/>
        </w:rPr>
        <w:t xml:space="preserve">Since there is no relationship with the funder, and based on the median grant size and types of awards given to similar </w:t>
      </w:r>
      <w:r w:rsidR="00237C05">
        <w:rPr>
          <w:sz w:val="24"/>
          <w:szCs w:val="24"/>
        </w:rPr>
        <w:t>programs, the recommended request amount is</w:t>
      </w:r>
      <w:r>
        <w:rPr>
          <w:sz w:val="24"/>
          <w:szCs w:val="24"/>
        </w:rPr>
        <w:t xml:space="preserve"> $1500.</w:t>
      </w:r>
      <w:r w:rsidR="00237C05">
        <w:rPr>
          <w:sz w:val="24"/>
          <w:szCs w:val="24"/>
        </w:rPr>
        <w:t xml:space="preserve"> </w:t>
      </w:r>
    </w:p>
    <w:p w:rsidR="00E738D9" w:rsidRDefault="00E738D9" w:rsidP="00BA417D">
      <w:pPr>
        <w:spacing w:after="0" w:line="240" w:lineRule="auto"/>
        <w:rPr>
          <w:sz w:val="24"/>
          <w:szCs w:val="24"/>
        </w:rPr>
      </w:pPr>
    </w:p>
    <w:p w:rsidR="001C3A6D" w:rsidRPr="001C3A6D" w:rsidRDefault="00027642" w:rsidP="00BA417D">
      <w:pPr>
        <w:spacing w:after="0" w:line="240" w:lineRule="auto"/>
        <w:rPr>
          <w:i/>
          <w:sz w:val="28"/>
          <w:szCs w:val="28"/>
        </w:rPr>
      </w:pPr>
      <w:r>
        <w:rPr>
          <w:i/>
          <w:sz w:val="28"/>
          <w:szCs w:val="28"/>
        </w:rPr>
        <w:t>Recommended Writing Strategy</w:t>
      </w:r>
    </w:p>
    <w:p w:rsidR="00E738D9" w:rsidRDefault="00027642" w:rsidP="00BA417D">
      <w:pPr>
        <w:spacing w:after="0" w:line="240" w:lineRule="auto"/>
        <w:rPr>
          <w:sz w:val="24"/>
          <w:szCs w:val="24"/>
        </w:rPr>
      </w:pPr>
      <w:r>
        <w:rPr>
          <w:sz w:val="24"/>
          <w:szCs w:val="24"/>
        </w:rPr>
        <w:t>A writing strategy</w:t>
      </w:r>
      <w:r w:rsidR="001C3A6D">
        <w:rPr>
          <w:sz w:val="24"/>
          <w:szCs w:val="24"/>
        </w:rPr>
        <w:t xml:space="preserve"> </w:t>
      </w:r>
      <w:r w:rsidR="0066409A">
        <w:rPr>
          <w:sz w:val="24"/>
          <w:szCs w:val="24"/>
        </w:rPr>
        <w:t xml:space="preserve">combining logic and emotion </w:t>
      </w:r>
      <w:r w:rsidR="001C3A6D">
        <w:rPr>
          <w:sz w:val="24"/>
          <w:szCs w:val="24"/>
        </w:rPr>
        <w:t xml:space="preserve">is recommended </w:t>
      </w:r>
      <w:r w:rsidR="0066409A">
        <w:rPr>
          <w:sz w:val="24"/>
          <w:szCs w:val="24"/>
        </w:rPr>
        <w:t>because the foundation</w:t>
      </w:r>
      <w:r w:rsidR="00DA4A06">
        <w:rPr>
          <w:sz w:val="24"/>
          <w:szCs w:val="24"/>
        </w:rPr>
        <w:t xml:space="preserve"> does not provide much data about itself</w:t>
      </w:r>
      <w:r w:rsidR="0066409A">
        <w:rPr>
          <w:sz w:val="24"/>
          <w:szCs w:val="24"/>
        </w:rPr>
        <w:t xml:space="preserve">. </w:t>
      </w:r>
      <w:r w:rsidR="00DA4A06">
        <w:rPr>
          <w:sz w:val="24"/>
          <w:szCs w:val="24"/>
        </w:rPr>
        <w:t>Incorporate s</w:t>
      </w:r>
      <w:r w:rsidR="0066409A">
        <w:rPr>
          <w:sz w:val="24"/>
          <w:szCs w:val="24"/>
        </w:rPr>
        <w:t>tatistics and test</w:t>
      </w:r>
      <w:r w:rsidR="00DA4A06">
        <w:rPr>
          <w:sz w:val="24"/>
          <w:szCs w:val="24"/>
        </w:rPr>
        <w:t xml:space="preserve">imonials </w:t>
      </w:r>
      <w:r w:rsidR="0066409A">
        <w:rPr>
          <w:sz w:val="24"/>
          <w:szCs w:val="24"/>
        </w:rPr>
        <w:t>to present a broad spectrum of information about ASSEW.</w:t>
      </w:r>
      <w:r w:rsidR="00D642A4">
        <w:rPr>
          <w:sz w:val="24"/>
          <w:szCs w:val="24"/>
        </w:rPr>
        <w:t xml:space="preserve"> Statistics should include the unemployment rate for the disabled and how many autistic students don’t graduate high school. Testimonials from previous students about how T.R.A.I.L.S. impacted their lives will show the human factor.</w:t>
      </w:r>
      <w:r w:rsidR="002467F9">
        <w:rPr>
          <w:sz w:val="24"/>
          <w:szCs w:val="24"/>
        </w:rPr>
        <w:t xml:space="preserve"> </w:t>
      </w:r>
      <w:r w:rsidR="00F05F42">
        <w:rPr>
          <w:sz w:val="24"/>
          <w:szCs w:val="24"/>
        </w:rPr>
        <w:t>Mention how many families will be affected by the program and how success will be measured.</w:t>
      </w:r>
    </w:p>
    <w:p w:rsidR="002862A0" w:rsidRDefault="002862A0" w:rsidP="00BA417D">
      <w:pPr>
        <w:spacing w:after="0" w:line="240" w:lineRule="auto"/>
        <w:rPr>
          <w:sz w:val="24"/>
          <w:szCs w:val="24"/>
        </w:rPr>
      </w:pPr>
    </w:p>
    <w:p w:rsidR="004F1050" w:rsidRDefault="004F1050" w:rsidP="004F1050">
      <w:pPr>
        <w:spacing w:after="0" w:line="240" w:lineRule="auto"/>
        <w:rPr>
          <w:sz w:val="24"/>
          <w:szCs w:val="24"/>
        </w:rPr>
      </w:pPr>
    </w:p>
    <w:p w:rsidR="0029421E" w:rsidRDefault="0029421E" w:rsidP="004F1050">
      <w:pPr>
        <w:spacing w:after="0" w:line="240" w:lineRule="auto"/>
        <w:jc w:val="center"/>
        <w:rPr>
          <w:i/>
          <w:sz w:val="28"/>
          <w:szCs w:val="28"/>
        </w:rPr>
      </w:pPr>
    </w:p>
    <w:p w:rsidR="0029421E" w:rsidRDefault="0029421E" w:rsidP="004F1050">
      <w:pPr>
        <w:spacing w:after="0" w:line="240" w:lineRule="auto"/>
        <w:jc w:val="center"/>
        <w:rPr>
          <w:i/>
          <w:sz w:val="28"/>
          <w:szCs w:val="28"/>
        </w:rPr>
      </w:pPr>
    </w:p>
    <w:p w:rsidR="0029421E" w:rsidRDefault="0029421E" w:rsidP="004F1050">
      <w:pPr>
        <w:spacing w:after="0" w:line="240" w:lineRule="auto"/>
        <w:jc w:val="center"/>
        <w:rPr>
          <w:i/>
          <w:sz w:val="28"/>
          <w:szCs w:val="28"/>
        </w:rPr>
      </w:pPr>
    </w:p>
    <w:p w:rsidR="0029421E" w:rsidRDefault="0029421E" w:rsidP="004F1050">
      <w:pPr>
        <w:spacing w:after="0" w:line="240" w:lineRule="auto"/>
        <w:jc w:val="center"/>
        <w:rPr>
          <w:i/>
          <w:sz w:val="28"/>
          <w:szCs w:val="28"/>
        </w:rPr>
      </w:pPr>
    </w:p>
    <w:p w:rsidR="0029421E" w:rsidRDefault="0029421E" w:rsidP="004F1050">
      <w:pPr>
        <w:spacing w:after="0" w:line="240" w:lineRule="auto"/>
        <w:jc w:val="center"/>
        <w:rPr>
          <w:i/>
          <w:sz w:val="28"/>
          <w:szCs w:val="28"/>
        </w:rPr>
      </w:pPr>
    </w:p>
    <w:p w:rsidR="0029421E" w:rsidRDefault="0029421E" w:rsidP="004F1050">
      <w:pPr>
        <w:spacing w:after="0" w:line="240" w:lineRule="auto"/>
        <w:jc w:val="center"/>
        <w:rPr>
          <w:i/>
          <w:sz w:val="28"/>
          <w:szCs w:val="28"/>
        </w:rPr>
      </w:pPr>
    </w:p>
    <w:p w:rsidR="0029421E" w:rsidRDefault="0029421E" w:rsidP="004F1050">
      <w:pPr>
        <w:spacing w:after="0" w:line="240" w:lineRule="auto"/>
        <w:jc w:val="center"/>
        <w:rPr>
          <w:i/>
          <w:sz w:val="28"/>
          <w:szCs w:val="28"/>
        </w:rPr>
      </w:pPr>
    </w:p>
    <w:p w:rsidR="0029421E" w:rsidRDefault="0029421E" w:rsidP="004F1050">
      <w:pPr>
        <w:spacing w:after="0" w:line="240" w:lineRule="auto"/>
        <w:jc w:val="center"/>
        <w:rPr>
          <w:i/>
          <w:sz w:val="28"/>
          <w:szCs w:val="28"/>
        </w:rPr>
      </w:pPr>
    </w:p>
    <w:p w:rsidR="0029421E" w:rsidRDefault="0029421E" w:rsidP="004F1050">
      <w:pPr>
        <w:spacing w:after="0" w:line="240" w:lineRule="auto"/>
        <w:jc w:val="center"/>
        <w:rPr>
          <w:i/>
          <w:sz w:val="28"/>
          <w:szCs w:val="28"/>
        </w:rPr>
      </w:pPr>
    </w:p>
    <w:p w:rsidR="0029421E" w:rsidRDefault="0029421E" w:rsidP="004F1050">
      <w:pPr>
        <w:spacing w:after="0" w:line="240" w:lineRule="auto"/>
        <w:jc w:val="center"/>
        <w:rPr>
          <w:i/>
          <w:sz w:val="28"/>
          <w:szCs w:val="28"/>
        </w:rPr>
      </w:pPr>
    </w:p>
    <w:p w:rsidR="0029421E" w:rsidRDefault="0029421E" w:rsidP="004F1050">
      <w:pPr>
        <w:spacing w:after="0" w:line="240" w:lineRule="auto"/>
        <w:jc w:val="center"/>
        <w:rPr>
          <w:i/>
          <w:sz w:val="28"/>
          <w:szCs w:val="28"/>
        </w:rPr>
      </w:pPr>
    </w:p>
    <w:p w:rsidR="0029421E" w:rsidRDefault="0029421E" w:rsidP="004F1050">
      <w:pPr>
        <w:spacing w:after="0" w:line="240" w:lineRule="auto"/>
        <w:jc w:val="center"/>
        <w:rPr>
          <w:i/>
          <w:sz w:val="28"/>
          <w:szCs w:val="28"/>
        </w:rPr>
      </w:pPr>
    </w:p>
    <w:p w:rsidR="005E19D5" w:rsidRDefault="005E19D5" w:rsidP="00EB6DBF">
      <w:pPr>
        <w:spacing w:after="0" w:line="240" w:lineRule="auto"/>
        <w:jc w:val="center"/>
        <w:rPr>
          <w:i/>
          <w:sz w:val="28"/>
          <w:szCs w:val="28"/>
        </w:rPr>
      </w:pPr>
    </w:p>
    <w:p w:rsidR="002862A0" w:rsidRPr="004F1050" w:rsidRDefault="00EA6CF7" w:rsidP="00EB6DBF">
      <w:pPr>
        <w:spacing w:after="0" w:line="240" w:lineRule="auto"/>
        <w:jc w:val="center"/>
        <w:rPr>
          <w:i/>
          <w:sz w:val="28"/>
          <w:szCs w:val="28"/>
        </w:rPr>
      </w:pPr>
      <w:r w:rsidRPr="004F1050">
        <w:rPr>
          <w:i/>
          <w:sz w:val="28"/>
          <w:szCs w:val="28"/>
        </w:rPr>
        <w:lastRenderedPageBreak/>
        <w:t>Less Likely Matches</w:t>
      </w:r>
    </w:p>
    <w:p w:rsidR="002862A0" w:rsidRDefault="002862A0" w:rsidP="002862A0">
      <w:pPr>
        <w:spacing w:after="0" w:line="240" w:lineRule="auto"/>
        <w:jc w:val="center"/>
        <w:rPr>
          <w:sz w:val="24"/>
          <w:szCs w:val="24"/>
        </w:rPr>
      </w:pPr>
    </w:p>
    <w:p w:rsidR="002862A0" w:rsidRDefault="0087793A" w:rsidP="002862A0">
      <w:pPr>
        <w:spacing w:after="0" w:line="240" w:lineRule="auto"/>
        <w:rPr>
          <w:sz w:val="24"/>
          <w:szCs w:val="24"/>
        </w:rPr>
      </w:pPr>
      <w:r>
        <w:rPr>
          <w:sz w:val="24"/>
          <w:szCs w:val="24"/>
        </w:rPr>
        <w:t>*</w:t>
      </w:r>
      <w:r>
        <w:rPr>
          <w:sz w:val="24"/>
          <w:szCs w:val="24"/>
        </w:rPr>
        <w:tab/>
      </w:r>
      <w:r w:rsidR="002862A0">
        <w:rPr>
          <w:sz w:val="24"/>
          <w:szCs w:val="24"/>
        </w:rPr>
        <w:t xml:space="preserve">John </w:t>
      </w:r>
      <w:r>
        <w:rPr>
          <w:sz w:val="24"/>
          <w:szCs w:val="24"/>
        </w:rPr>
        <w:t>and Ruth</w:t>
      </w:r>
      <w:r w:rsidR="002862A0">
        <w:rPr>
          <w:sz w:val="24"/>
          <w:szCs w:val="24"/>
        </w:rPr>
        <w:t xml:space="preserve"> </w:t>
      </w:r>
      <w:r>
        <w:rPr>
          <w:sz w:val="24"/>
          <w:szCs w:val="24"/>
        </w:rPr>
        <w:t xml:space="preserve">Kloss </w:t>
      </w:r>
      <w:r w:rsidR="002862A0">
        <w:rPr>
          <w:sz w:val="24"/>
          <w:szCs w:val="24"/>
        </w:rPr>
        <w:t>Charitable Trust</w:t>
      </w:r>
    </w:p>
    <w:p w:rsidR="002862A0" w:rsidRDefault="002862A0" w:rsidP="002862A0">
      <w:pPr>
        <w:spacing w:after="0" w:line="240" w:lineRule="auto"/>
        <w:rPr>
          <w:sz w:val="24"/>
          <w:szCs w:val="24"/>
        </w:rPr>
      </w:pPr>
    </w:p>
    <w:p w:rsidR="002862A0" w:rsidRDefault="002E3816" w:rsidP="002862A0">
      <w:pPr>
        <w:spacing w:after="0" w:line="240" w:lineRule="auto"/>
        <w:rPr>
          <w:sz w:val="24"/>
          <w:szCs w:val="24"/>
        </w:rPr>
      </w:pPr>
      <w:r>
        <w:rPr>
          <w:sz w:val="24"/>
          <w:szCs w:val="24"/>
        </w:rPr>
        <w:t>This foundation focuses on children and youth services, as well as boys and male youth. However, t</w:t>
      </w:r>
      <w:r w:rsidR="002862A0">
        <w:rPr>
          <w:sz w:val="24"/>
          <w:szCs w:val="24"/>
        </w:rPr>
        <w:t>he subject focus does not include the disabled, the geographic area is limited to Kenosha County, and the recipients are not similar enough to warrant a higher rank</w:t>
      </w:r>
      <w:r w:rsidR="00262293">
        <w:rPr>
          <w:sz w:val="24"/>
          <w:szCs w:val="24"/>
        </w:rPr>
        <w:t>ing. For example, there are not many</w:t>
      </w:r>
      <w:r w:rsidR="002862A0">
        <w:rPr>
          <w:sz w:val="24"/>
          <w:szCs w:val="24"/>
        </w:rPr>
        <w:t xml:space="preserve"> children</w:t>
      </w:r>
      <w:r w:rsidR="00F313EA">
        <w:rPr>
          <w:sz w:val="24"/>
          <w:szCs w:val="24"/>
        </w:rPr>
        <w:t>’s</w:t>
      </w:r>
      <w:r w:rsidR="002862A0">
        <w:rPr>
          <w:sz w:val="24"/>
          <w:szCs w:val="24"/>
        </w:rPr>
        <w:t xml:space="preserve"> or education</w:t>
      </w:r>
      <w:r w:rsidR="00F313EA">
        <w:rPr>
          <w:sz w:val="24"/>
          <w:szCs w:val="24"/>
        </w:rPr>
        <w:t>al</w:t>
      </w:r>
      <w:r w:rsidR="002862A0">
        <w:rPr>
          <w:sz w:val="24"/>
          <w:szCs w:val="24"/>
        </w:rPr>
        <w:t xml:space="preserve"> </w:t>
      </w:r>
      <w:r w:rsidR="00262293">
        <w:rPr>
          <w:sz w:val="24"/>
          <w:szCs w:val="24"/>
        </w:rPr>
        <w:t>recipients and no</w:t>
      </w:r>
      <w:r w:rsidR="00860B15">
        <w:rPr>
          <w:sz w:val="24"/>
          <w:szCs w:val="24"/>
        </w:rPr>
        <w:t xml:space="preserve"> recipients</w:t>
      </w:r>
      <w:r w:rsidR="002862A0">
        <w:rPr>
          <w:sz w:val="24"/>
          <w:szCs w:val="24"/>
        </w:rPr>
        <w:t xml:space="preserve"> for disorders or the disabled.</w:t>
      </w:r>
    </w:p>
    <w:p w:rsidR="002862A0" w:rsidRDefault="002862A0" w:rsidP="002862A0">
      <w:pPr>
        <w:spacing w:after="0" w:line="240" w:lineRule="auto"/>
        <w:rPr>
          <w:sz w:val="24"/>
          <w:szCs w:val="24"/>
        </w:rPr>
      </w:pPr>
    </w:p>
    <w:p w:rsidR="002862A0" w:rsidRDefault="002862A0" w:rsidP="002862A0">
      <w:pPr>
        <w:spacing w:after="0" w:line="240" w:lineRule="auto"/>
        <w:rPr>
          <w:sz w:val="24"/>
          <w:szCs w:val="24"/>
        </w:rPr>
      </w:pPr>
      <w:r>
        <w:rPr>
          <w:sz w:val="24"/>
          <w:szCs w:val="24"/>
        </w:rPr>
        <w:t>*</w:t>
      </w:r>
      <w:r>
        <w:rPr>
          <w:sz w:val="24"/>
          <w:szCs w:val="24"/>
        </w:rPr>
        <w:tab/>
        <w:t>Washington Capitals Charities</w:t>
      </w:r>
    </w:p>
    <w:p w:rsidR="002862A0" w:rsidRDefault="002862A0" w:rsidP="002862A0">
      <w:pPr>
        <w:spacing w:after="0" w:line="240" w:lineRule="auto"/>
        <w:rPr>
          <w:sz w:val="24"/>
          <w:szCs w:val="24"/>
        </w:rPr>
      </w:pPr>
    </w:p>
    <w:p w:rsidR="002862A0" w:rsidRDefault="002862A0" w:rsidP="002862A0">
      <w:pPr>
        <w:spacing w:after="0" w:line="240" w:lineRule="auto"/>
        <w:rPr>
          <w:sz w:val="24"/>
          <w:szCs w:val="24"/>
        </w:rPr>
      </w:pPr>
      <w:r>
        <w:rPr>
          <w:sz w:val="24"/>
          <w:szCs w:val="24"/>
        </w:rPr>
        <w:t>While this charity does give on a national basis, the majority of its grants are awarded to Washington, D.C. organizations. The likelihood of grant success is diminished when only one out-of-state grant is awarded per year. However, they do support autism and other developmental disorders.</w:t>
      </w:r>
    </w:p>
    <w:p w:rsidR="002862A0" w:rsidRDefault="002862A0" w:rsidP="002862A0">
      <w:pPr>
        <w:spacing w:after="0" w:line="240" w:lineRule="auto"/>
        <w:rPr>
          <w:sz w:val="24"/>
          <w:szCs w:val="24"/>
        </w:rPr>
      </w:pPr>
    </w:p>
    <w:p w:rsidR="002862A0" w:rsidRDefault="002862A0" w:rsidP="002862A0">
      <w:pPr>
        <w:spacing w:after="0" w:line="240" w:lineRule="auto"/>
        <w:rPr>
          <w:sz w:val="24"/>
          <w:szCs w:val="24"/>
        </w:rPr>
      </w:pPr>
      <w:r>
        <w:rPr>
          <w:sz w:val="24"/>
          <w:szCs w:val="24"/>
        </w:rPr>
        <w:t>--</w:t>
      </w:r>
      <w:r>
        <w:rPr>
          <w:sz w:val="24"/>
          <w:szCs w:val="24"/>
        </w:rPr>
        <w:tab/>
        <w:t>Autism Speaks</w:t>
      </w:r>
    </w:p>
    <w:p w:rsidR="002862A0" w:rsidRDefault="002862A0" w:rsidP="002862A0">
      <w:pPr>
        <w:spacing w:after="0" w:line="240" w:lineRule="auto"/>
        <w:rPr>
          <w:sz w:val="24"/>
          <w:szCs w:val="24"/>
        </w:rPr>
      </w:pPr>
    </w:p>
    <w:p w:rsidR="002862A0" w:rsidRDefault="00B10D16" w:rsidP="002862A0">
      <w:pPr>
        <w:spacing w:after="0" w:line="240" w:lineRule="auto"/>
        <w:rPr>
          <w:sz w:val="24"/>
          <w:szCs w:val="24"/>
        </w:rPr>
      </w:pPr>
      <w:r>
        <w:rPr>
          <w:sz w:val="24"/>
          <w:szCs w:val="24"/>
        </w:rPr>
        <w:t>Although its</w:t>
      </w:r>
      <w:r w:rsidR="002862A0">
        <w:rPr>
          <w:sz w:val="24"/>
          <w:szCs w:val="24"/>
        </w:rPr>
        <w:t xml:space="preserve"> focus is entirely on autism, the foundation focuses on research</w:t>
      </w:r>
      <w:r w:rsidR="00262293">
        <w:rPr>
          <w:sz w:val="24"/>
          <w:szCs w:val="24"/>
        </w:rPr>
        <w:t xml:space="preserve">, rather than </w:t>
      </w:r>
      <w:r w:rsidR="002862A0">
        <w:rPr>
          <w:sz w:val="24"/>
          <w:szCs w:val="24"/>
        </w:rPr>
        <w:t>program development</w:t>
      </w:r>
      <w:r w:rsidR="00262293">
        <w:rPr>
          <w:sz w:val="24"/>
          <w:szCs w:val="24"/>
        </w:rPr>
        <w:t xml:space="preserve"> grants</w:t>
      </w:r>
      <w:r w:rsidR="002862A0">
        <w:rPr>
          <w:sz w:val="24"/>
          <w:szCs w:val="24"/>
        </w:rPr>
        <w:t>.</w:t>
      </w:r>
    </w:p>
    <w:p w:rsidR="001454E1" w:rsidRDefault="001454E1" w:rsidP="002862A0">
      <w:pPr>
        <w:spacing w:after="0" w:line="240" w:lineRule="auto"/>
        <w:rPr>
          <w:sz w:val="24"/>
          <w:szCs w:val="24"/>
        </w:rPr>
      </w:pPr>
    </w:p>
    <w:p w:rsidR="001454E1" w:rsidRDefault="001454E1" w:rsidP="002862A0">
      <w:pPr>
        <w:spacing w:after="0" w:line="240" w:lineRule="auto"/>
        <w:rPr>
          <w:sz w:val="24"/>
          <w:szCs w:val="24"/>
        </w:rPr>
      </w:pPr>
      <w:r>
        <w:rPr>
          <w:sz w:val="24"/>
          <w:szCs w:val="24"/>
        </w:rPr>
        <w:t>--</w:t>
      </w:r>
      <w:r>
        <w:rPr>
          <w:sz w:val="24"/>
          <w:szCs w:val="24"/>
        </w:rPr>
        <w:tab/>
        <w:t>Lili Claire Foundation, Inc.</w:t>
      </w:r>
    </w:p>
    <w:p w:rsidR="001454E1" w:rsidRDefault="001454E1" w:rsidP="002862A0">
      <w:pPr>
        <w:spacing w:after="0" w:line="240" w:lineRule="auto"/>
        <w:rPr>
          <w:sz w:val="24"/>
          <w:szCs w:val="24"/>
        </w:rPr>
      </w:pPr>
    </w:p>
    <w:p w:rsidR="001454E1" w:rsidRPr="002862A0" w:rsidRDefault="002E3816" w:rsidP="002862A0">
      <w:pPr>
        <w:spacing w:after="0" w:line="240" w:lineRule="auto"/>
        <w:rPr>
          <w:sz w:val="24"/>
          <w:szCs w:val="24"/>
        </w:rPr>
      </w:pPr>
      <w:r>
        <w:rPr>
          <w:sz w:val="24"/>
          <w:szCs w:val="24"/>
        </w:rPr>
        <w:t>This foundation’s first priority is autism, along with other genetic diseas</w:t>
      </w:r>
      <w:r w:rsidR="008D657C">
        <w:rPr>
          <w:sz w:val="24"/>
          <w:szCs w:val="24"/>
        </w:rPr>
        <w:t>es and disorders. At first, it</w:t>
      </w:r>
      <w:r>
        <w:rPr>
          <w:sz w:val="24"/>
          <w:szCs w:val="24"/>
        </w:rPr>
        <w:t xml:space="preserve"> seem</w:t>
      </w:r>
      <w:r w:rsidR="008D657C">
        <w:rPr>
          <w:sz w:val="24"/>
          <w:szCs w:val="24"/>
        </w:rPr>
        <w:t>s</w:t>
      </w:r>
      <w:r>
        <w:rPr>
          <w:sz w:val="24"/>
          <w:szCs w:val="24"/>
        </w:rPr>
        <w:t xml:space="preserve"> like a great match. However, in</w:t>
      </w:r>
      <w:r w:rsidR="00D82B50">
        <w:rPr>
          <w:sz w:val="24"/>
          <w:szCs w:val="24"/>
        </w:rPr>
        <w:t xml:space="preserve"> the past year, it has</w:t>
      </w:r>
      <w:r>
        <w:rPr>
          <w:sz w:val="24"/>
          <w:szCs w:val="24"/>
        </w:rPr>
        <w:t xml:space="preserve"> only awarded money to a medical school and one small foundat</w:t>
      </w:r>
      <w:r w:rsidR="00D82B50">
        <w:rPr>
          <w:sz w:val="24"/>
          <w:szCs w:val="24"/>
        </w:rPr>
        <w:t>ion in its</w:t>
      </w:r>
      <w:r>
        <w:rPr>
          <w:sz w:val="24"/>
          <w:szCs w:val="24"/>
        </w:rPr>
        <w:t xml:space="preserve"> vicinity. There are no instructions for the grant process, no grant range, or any other grant informati</w:t>
      </w:r>
      <w:r w:rsidR="00D82B50">
        <w:rPr>
          <w:sz w:val="24"/>
          <w:szCs w:val="24"/>
        </w:rPr>
        <w:t>on to provide evidence that it</w:t>
      </w:r>
      <w:r>
        <w:rPr>
          <w:sz w:val="24"/>
          <w:szCs w:val="24"/>
        </w:rPr>
        <w:t xml:space="preserve"> regularly award</w:t>
      </w:r>
      <w:r w:rsidR="00D82B50">
        <w:rPr>
          <w:sz w:val="24"/>
          <w:szCs w:val="24"/>
        </w:rPr>
        <w:t>s</w:t>
      </w:r>
      <w:r>
        <w:rPr>
          <w:sz w:val="24"/>
          <w:szCs w:val="24"/>
        </w:rPr>
        <w:t xml:space="preserve"> grants to organizations. If this foundation starts awarding more grants</w:t>
      </w:r>
      <w:r w:rsidR="00D82B50">
        <w:rPr>
          <w:sz w:val="24"/>
          <w:szCs w:val="24"/>
        </w:rPr>
        <w:t xml:space="preserve"> on a national basis, </w:t>
      </w:r>
      <w:r w:rsidR="00641BBA">
        <w:rPr>
          <w:sz w:val="24"/>
          <w:szCs w:val="24"/>
        </w:rPr>
        <w:t>upgrade</w:t>
      </w:r>
      <w:r>
        <w:rPr>
          <w:sz w:val="24"/>
          <w:szCs w:val="24"/>
        </w:rPr>
        <w:t xml:space="preserve"> to a great match and </w:t>
      </w:r>
      <w:r w:rsidR="00641BBA">
        <w:rPr>
          <w:sz w:val="24"/>
          <w:szCs w:val="24"/>
        </w:rPr>
        <w:t xml:space="preserve">cultivate </w:t>
      </w:r>
      <w:r>
        <w:rPr>
          <w:sz w:val="24"/>
          <w:szCs w:val="24"/>
        </w:rPr>
        <w:t>a r</w:t>
      </w:r>
      <w:r w:rsidR="00641BBA">
        <w:rPr>
          <w:sz w:val="24"/>
          <w:szCs w:val="24"/>
        </w:rPr>
        <w:t>elationship</w:t>
      </w:r>
      <w:r>
        <w:rPr>
          <w:sz w:val="24"/>
          <w:szCs w:val="24"/>
        </w:rPr>
        <w:t>.</w:t>
      </w:r>
    </w:p>
    <w:sectPr w:rsidR="001454E1" w:rsidRPr="002862A0" w:rsidSect="009220D3">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F28" w:rsidRDefault="00836F28" w:rsidP="00064E65">
      <w:pPr>
        <w:spacing w:after="0" w:line="240" w:lineRule="auto"/>
      </w:pPr>
      <w:r>
        <w:separator/>
      </w:r>
    </w:p>
  </w:endnote>
  <w:endnote w:type="continuationSeparator" w:id="0">
    <w:p w:rsidR="00836F28" w:rsidRDefault="00836F28" w:rsidP="0006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659506"/>
      <w:docPartObj>
        <w:docPartGallery w:val="Page Numbers (Bottom of Page)"/>
        <w:docPartUnique/>
      </w:docPartObj>
    </w:sdtPr>
    <w:sdtEndPr>
      <w:rPr>
        <w:noProof/>
      </w:rPr>
    </w:sdtEndPr>
    <w:sdtContent>
      <w:p w:rsidR="00064E65" w:rsidRDefault="00064E65">
        <w:pPr>
          <w:pStyle w:val="Footer"/>
          <w:jc w:val="center"/>
        </w:pPr>
        <w:r>
          <w:fldChar w:fldCharType="begin"/>
        </w:r>
        <w:r>
          <w:instrText xml:space="preserve"> PAGE   \* MERGEFORMAT </w:instrText>
        </w:r>
        <w:r>
          <w:fldChar w:fldCharType="separate"/>
        </w:r>
        <w:r w:rsidR="00BF4D53">
          <w:rPr>
            <w:noProof/>
          </w:rPr>
          <w:t>7</w:t>
        </w:r>
        <w:r>
          <w:rPr>
            <w:noProof/>
          </w:rPr>
          <w:fldChar w:fldCharType="end"/>
        </w:r>
      </w:p>
    </w:sdtContent>
  </w:sdt>
  <w:p w:rsidR="00064E65" w:rsidRDefault="00064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F28" w:rsidRDefault="00836F28" w:rsidP="00064E65">
      <w:pPr>
        <w:spacing w:after="0" w:line="240" w:lineRule="auto"/>
      </w:pPr>
      <w:r>
        <w:separator/>
      </w:r>
    </w:p>
  </w:footnote>
  <w:footnote w:type="continuationSeparator" w:id="0">
    <w:p w:rsidR="00836F28" w:rsidRDefault="00836F28" w:rsidP="00064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0D3" w:rsidRDefault="009220D3">
    <w:pPr>
      <w:pStyle w:val="Header"/>
    </w:pPr>
    <w:r>
      <w:t>T.R.A.I.L.S. program</w:t>
    </w:r>
    <w:r>
      <w:ptab w:relativeTo="margin" w:alignment="center" w:leader="none"/>
    </w:r>
    <w:r>
      <w:t>April 2012</w:t>
    </w:r>
    <w:r>
      <w:ptab w:relativeTo="margin" w:alignment="right" w:leader="none"/>
    </w:r>
    <w:r>
      <w:t>Funding Source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82E"/>
    <w:multiLevelType w:val="hybridMultilevel"/>
    <w:tmpl w:val="94C6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76ABD"/>
    <w:multiLevelType w:val="hybridMultilevel"/>
    <w:tmpl w:val="2BAA64C6"/>
    <w:lvl w:ilvl="0" w:tplc="5382374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9270E"/>
    <w:multiLevelType w:val="hybridMultilevel"/>
    <w:tmpl w:val="54409048"/>
    <w:lvl w:ilvl="0" w:tplc="02F2803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7103C"/>
    <w:multiLevelType w:val="hybridMultilevel"/>
    <w:tmpl w:val="288A7EDE"/>
    <w:lvl w:ilvl="0" w:tplc="52C6EE6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8E5A80"/>
    <w:multiLevelType w:val="hybridMultilevel"/>
    <w:tmpl w:val="A7866B78"/>
    <w:lvl w:ilvl="0" w:tplc="6DDC0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F628CA"/>
    <w:multiLevelType w:val="hybridMultilevel"/>
    <w:tmpl w:val="6EA4F7EE"/>
    <w:lvl w:ilvl="0" w:tplc="42F051A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AD19C4"/>
    <w:multiLevelType w:val="hybridMultilevel"/>
    <w:tmpl w:val="4210B0B8"/>
    <w:lvl w:ilvl="0" w:tplc="73CCFC72">
      <w:start w:val="6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9D5CB4"/>
    <w:multiLevelType w:val="hybridMultilevel"/>
    <w:tmpl w:val="0E645416"/>
    <w:lvl w:ilvl="0" w:tplc="D8A258BE">
      <w:start w:val="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6D"/>
    <w:rsid w:val="000115F5"/>
    <w:rsid w:val="0002016C"/>
    <w:rsid w:val="00027642"/>
    <w:rsid w:val="00033310"/>
    <w:rsid w:val="00034034"/>
    <w:rsid w:val="000402D4"/>
    <w:rsid w:val="00064E65"/>
    <w:rsid w:val="000A6E0A"/>
    <w:rsid w:val="000E3504"/>
    <w:rsid w:val="000F7EA7"/>
    <w:rsid w:val="00121FE3"/>
    <w:rsid w:val="00123DFC"/>
    <w:rsid w:val="0014195B"/>
    <w:rsid w:val="001454E1"/>
    <w:rsid w:val="001522D1"/>
    <w:rsid w:val="00172B8F"/>
    <w:rsid w:val="0017574E"/>
    <w:rsid w:val="00176A37"/>
    <w:rsid w:val="001839C8"/>
    <w:rsid w:val="001C200B"/>
    <w:rsid w:val="001C3A6D"/>
    <w:rsid w:val="002022F5"/>
    <w:rsid w:val="00237C05"/>
    <w:rsid w:val="002467F9"/>
    <w:rsid w:val="00250BFB"/>
    <w:rsid w:val="002575AA"/>
    <w:rsid w:val="00262293"/>
    <w:rsid w:val="00273A35"/>
    <w:rsid w:val="00277E4B"/>
    <w:rsid w:val="002845B3"/>
    <w:rsid w:val="002862A0"/>
    <w:rsid w:val="0029421E"/>
    <w:rsid w:val="002B0347"/>
    <w:rsid w:val="002E3816"/>
    <w:rsid w:val="002F4099"/>
    <w:rsid w:val="00301677"/>
    <w:rsid w:val="003076E2"/>
    <w:rsid w:val="00322D5E"/>
    <w:rsid w:val="00324138"/>
    <w:rsid w:val="00332F4F"/>
    <w:rsid w:val="0035179F"/>
    <w:rsid w:val="00352739"/>
    <w:rsid w:val="00354965"/>
    <w:rsid w:val="0036712E"/>
    <w:rsid w:val="00371877"/>
    <w:rsid w:val="0038157E"/>
    <w:rsid w:val="003954BA"/>
    <w:rsid w:val="003C3062"/>
    <w:rsid w:val="00410771"/>
    <w:rsid w:val="004218BD"/>
    <w:rsid w:val="00452A55"/>
    <w:rsid w:val="00474B59"/>
    <w:rsid w:val="004B5997"/>
    <w:rsid w:val="004B6DD2"/>
    <w:rsid w:val="004F1050"/>
    <w:rsid w:val="00530E72"/>
    <w:rsid w:val="00570E6D"/>
    <w:rsid w:val="005848AC"/>
    <w:rsid w:val="005A2690"/>
    <w:rsid w:val="005B0E4E"/>
    <w:rsid w:val="005C41E7"/>
    <w:rsid w:val="005E19D5"/>
    <w:rsid w:val="00624800"/>
    <w:rsid w:val="00641BBA"/>
    <w:rsid w:val="00656E48"/>
    <w:rsid w:val="00657DC1"/>
    <w:rsid w:val="0066409A"/>
    <w:rsid w:val="006D107A"/>
    <w:rsid w:val="0071624D"/>
    <w:rsid w:val="0071705B"/>
    <w:rsid w:val="007621FB"/>
    <w:rsid w:val="007749BD"/>
    <w:rsid w:val="007A4E27"/>
    <w:rsid w:val="007A767D"/>
    <w:rsid w:val="007B3DFA"/>
    <w:rsid w:val="007B6B64"/>
    <w:rsid w:val="007C71B1"/>
    <w:rsid w:val="007D46D1"/>
    <w:rsid w:val="007E1AA9"/>
    <w:rsid w:val="007F715F"/>
    <w:rsid w:val="008174ED"/>
    <w:rsid w:val="00836F28"/>
    <w:rsid w:val="00860B15"/>
    <w:rsid w:val="0087793A"/>
    <w:rsid w:val="00882344"/>
    <w:rsid w:val="00884EA9"/>
    <w:rsid w:val="008A578C"/>
    <w:rsid w:val="008B748E"/>
    <w:rsid w:val="008D06DB"/>
    <w:rsid w:val="008D2450"/>
    <w:rsid w:val="008D657C"/>
    <w:rsid w:val="008E5867"/>
    <w:rsid w:val="008F0158"/>
    <w:rsid w:val="009220D3"/>
    <w:rsid w:val="00936FD1"/>
    <w:rsid w:val="00953B86"/>
    <w:rsid w:val="00966FEF"/>
    <w:rsid w:val="009D06CE"/>
    <w:rsid w:val="009D09C7"/>
    <w:rsid w:val="009F5525"/>
    <w:rsid w:val="00A46A3C"/>
    <w:rsid w:val="00A93144"/>
    <w:rsid w:val="00AA54D5"/>
    <w:rsid w:val="00AF0D6B"/>
    <w:rsid w:val="00B10D16"/>
    <w:rsid w:val="00B34F17"/>
    <w:rsid w:val="00B358F8"/>
    <w:rsid w:val="00B51DB5"/>
    <w:rsid w:val="00B93DE6"/>
    <w:rsid w:val="00BA417D"/>
    <w:rsid w:val="00BB1B57"/>
    <w:rsid w:val="00BC64B2"/>
    <w:rsid w:val="00BE08F6"/>
    <w:rsid w:val="00BF4D53"/>
    <w:rsid w:val="00C1565F"/>
    <w:rsid w:val="00C21269"/>
    <w:rsid w:val="00C41325"/>
    <w:rsid w:val="00C45999"/>
    <w:rsid w:val="00CA4440"/>
    <w:rsid w:val="00CA6424"/>
    <w:rsid w:val="00CB55E7"/>
    <w:rsid w:val="00CB5F32"/>
    <w:rsid w:val="00CF1036"/>
    <w:rsid w:val="00D1199F"/>
    <w:rsid w:val="00D13D9D"/>
    <w:rsid w:val="00D548A9"/>
    <w:rsid w:val="00D642A4"/>
    <w:rsid w:val="00D82B50"/>
    <w:rsid w:val="00DA4A06"/>
    <w:rsid w:val="00DA7810"/>
    <w:rsid w:val="00DB29BA"/>
    <w:rsid w:val="00DB52F7"/>
    <w:rsid w:val="00DC55F8"/>
    <w:rsid w:val="00DD33AE"/>
    <w:rsid w:val="00DF72C7"/>
    <w:rsid w:val="00E1076A"/>
    <w:rsid w:val="00E114C2"/>
    <w:rsid w:val="00E1389B"/>
    <w:rsid w:val="00E33DD2"/>
    <w:rsid w:val="00E36A68"/>
    <w:rsid w:val="00E544DE"/>
    <w:rsid w:val="00E57EEB"/>
    <w:rsid w:val="00E738D9"/>
    <w:rsid w:val="00E84FD6"/>
    <w:rsid w:val="00E870D0"/>
    <w:rsid w:val="00E96D26"/>
    <w:rsid w:val="00EA6CF7"/>
    <w:rsid w:val="00EA7974"/>
    <w:rsid w:val="00EB6DBF"/>
    <w:rsid w:val="00EE61CD"/>
    <w:rsid w:val="00EF0AB6"/>
    <w:rsid w:val="00F05F42"/>
    <w:rsid w:val="00F313EA"/>
    <w:rsid w:val="00F53CAE"/>
    <w:rsid w:val="00F54F39"/>
    <w:rsid w:val="00F5749E"/>
    <w:rsid w:val="00F739CE"/>
    <w:rsid w:val="00F77A99"/>
    <w:rsid w:val="00F9451B"/>
    <w:rsid w:val="00FC44A2"/>
    <w:rsid w:val="00FD5C81"/>
    <w:rsid w:val="00FD7141"/>
    <w:rsid w:val="00FE0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17D"/>
    <w:pPr>
      <w:ind w:left="720"/>
      <w:contextualSpacing/>
    </w:pPr>
  </w:style>
  <w:style w:type="paragraph" w:styleId="Header">
    <w:name w:val="header"/>
    <w:basedOn w:val="Normal"/>
    <w:link w:val="HeaderChar"/>
    <w:uiPriority w:val="99"/>
    <w:unhideWhenUsed/>
    <w:rsid w:val="00064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E65"/>
  </w:style>
  <w:style w:type="paragraph" w:styleId="Footer">
    <w:name w:val="footer"/>
    <w:basedOn w:val="Normal"/>
    <w:link w:val="FooterChar"/>
    <w:uiPriority w:val="99"/>
    <w:unhideWhenUsed/>
    <w:rsid w:val="00064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E65"/>
  </w:style>
  <w:style w:type="character" w:styleId="Hyperlink">
    <w:name w:val="Hyperlink"/>
    <w:basedOn w:val="DefaultParagraphFont"/>
    <w:uiPriority w:val="99"/>
    <w:unhideWhenUsed/>
    <w:rsid w:val="00A93144"/>
    <w:rPr>
      <w:color w:val="0000FF" w:themeColor="hyperlink"/>
      <w:u w:val="single"/>
    </w:rPr>
  </w:style>
  <w:style w:type="paragraph" w:styleId="BalloonText">
    <w:name w:val="Balloon Text"/>
    <w:basedOn w:val="Normal"/>
    <w:link w:val="BalloonTextChar"/>
    <w:uiPriority w:val="99"/>
    <w:semiHidden/>
    <w:unhideWhenUsed/>
    <w:rsid w:val="00CA4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440"/>
    <w:rPr>
      <w:rFonts w:ascii="Tahoma" w:hAnsi="Tahoma" w:cs="Tahoma"/>
      <w:sz w:val="16"/>
      <w:szCs w:val="16"/>
    </w:rPr>
  </w:style>
  <w:style w:type="paragraph" w:styleId="Caption">
    <w:name w:val="caption"/>
    <w:basedOn w:val="Normal"/>
    <w:next w:val="Normal"/>
    <w:uiPriority w:val="35"/>
    <w:unhideWhenUsed/>
    <w:qFormat/>
    <w:rsid w:val="007A767D"/>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17D"/>
    <w:pPr>
      <w:ind w:left="720"/>
      <w:contextualSpacing/>
    </w:pPr>
  </w:style>
  <w:style w:type="paragraph" w:styleId="Header">
    <w:name w:val="header"/>
    <w:basedOn w:val="Normal"/>
    <w:link w:val="HeaderChar"/>
    <w:uiPriority w:val="99"/>
    <w:unhideWhenUsed/>
    <w:rsid w:val="00064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E65"/>
  </w:style>
  <w:style w:type="paragraph" w:styleId="Footer">
    <w:name w:val="footer"/>
    <w:basedOn w:val="Normal"/>
    <w:link w:val="FooterChar"/>
    <w:uiPriority w:val="99"/>
    <w:unhideWhenUsed/>
    <w:rsid w:val="00064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E65"/>
  </w:style>
  <w:style w:type="character" w:styleId="Hyperlink">
    <w:name w:val="Hyperlink"/>
    <w:basedOn w:val="DefaultParagraphFont"/>
    <w:uiPriority w:val="99"/>
    <w:unhideWhenUsed/>
    <w:rsid w:val="00A93144"/>
    <w:rPr>
      <w:color w:val="0000FF" w:themeColor="hyperlink"/>
      <w:u w:val="single"/>
    </w:rPr>
  </w:style>
  <w:style w:type="paragraph" w:styleId="BalloonText">
    <w:name w:val="Balloon Text"/>
    <w:basedOn w:val="Normal"/>
    <w:link w:val="BalloonTextChar"/>
    <w:uiPriority w:val="99"/>
    <w:semiHidden/>
    <w:unhideWhenUsed/>
    <w:rsid w:val="00CA4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440"/>
    <w:rPr>
      <w:rFonts w:ascii="Tahoma" w:hAnsi="Tahoma" w:cs="Tahoma"/>
      <w:sz w:val="16"/>
      <w:szCs w:val="16"/>
    </w:rPr>
  </w:style>
  <w:style w:type="paragraph" w:styleId="Caption">
    <w:name w:val="caption"/>
    <w:basedOn w:val="Normal"/>
    <w:next w:val="Normal"/>
    <w:uiPriority w:val="35"/>
    <w:unhideWhenUsed/>
    <w:qFormat/>
    <w:rsid w:val="007A767D"/>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jfiddlefoundation.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djfiddlefoundation.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4EDEC-33CF-4102-94A7-918EC12C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Beccadoh</dc:creator>
  <cp:lastModifiedBy>Beccadoh</cp:lastModifiedBy>
  <cp:revision>2</cp:revision>
  <cp:lastPrinted>2012-03-31T11:26:00Z</cp:lastPrinted>
  <dcterms:created xsi:type="dcterms:W3CDTF">2013-08-05T19:50:00Z</dcterms:created>
  <dcterms:modified xsi:type="dcterms:W3CDTF">2013-08-05T19:50:00Z</dcterms:modified>
</cp:coreProperties>
</file>